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91" w:rsidRDefault="00EA2D91" w:rsidP="00DF49AB">
      <w:pPr>
        <w:spacing w:before="240"/>
        <w:ind w:firstLine="204"/>
        <w:jc w:val="center"/>
        <w:rPr>
          <w:b/>
          <w:bCs/>
        </w:rPr>
      </w:pPr>
      <w:r>
        <w:rPr>
          <w:b/>
          <w:bCs/>
        </w:rPr>
        <w:t>A szóbeli tételsor tartalmi és formai jellemzői</w:t>
      </w:r>
    </w:p>
    <w:p w:rsidR="00DF49AB" w:rsidRDefault="00DF49AB" w:rsidP="00DF49AB">
      <w:pPr>
        <w:spacing w:before="240"/>
        <w:ind w:firstLine="204"/>
        <w:jc w:val="center"/>
      </w:pPr>
    </w:p>
    <w:p w:rsidR="00BB4A7E" w:rsidRDefault="00EA2D91" w:rsidP="00BB4A7E">
      <w:pPr>
        <w:ind w:firstLine="204"/>
      </w:pPr>
      <w:r>
        <w:t>A szóbeli vizsga tételei egy adott témakör elméleti és bizonyos témakörök esetén gyakorlati ismeretanyagát is számon kéri. A tételsor legalább 20 tételből áll, évente cserélni kell a tételek legalább 10%-át. A szóbeli tételsor tételei az alábbi témakörökből jelölhetők ki:</w:t>
      </w:r>
    </w:p>
    <w:p w:rsidR="00EA2D91" w:rsidRDefault="00EA2D91" w:rsidP="00BB4A7E">
      <w:pPr>
        <w:ind w:firstLine="204"/>
      </w:pPr>
      <w:r w:rsidRPr="00BB4A7E">
        <w:rPr>
          <w:u w:val="single"/>
        </w:rPr>
        <w:t>Információtechnológiai alapok</w:t>
      </w:r>
      <w:r>
        <w:t xml:space="preserve"> </w:t>
      </w:r>
      <w:r>
        <w:t>(3 tétel)</w:t>
      </w:r>
    </w:p>
    <w:p w:rsidR="00EA2D91" w:rsidRDefault="00EA2D91" w:rsidP="00BB4A7E">
      <w:pPr>
        <w:pStyle w:val="Listaszerbekezds"/>
        <w:ind w:left="624"/>
      </w:pPr>
    </w:p>
    <w:p w:rsidR="00EA2D91" w:rsidRDefault="00EA2D91" w:rsidP="00BB4A7E">
      <w:pPr>
        <w:ind w:firstLine="204"/>
      </w:pPr>
      <w:r>
        <w:t>1</w:t>
      </w:r>
      <w:r w:rsidR="00BB4A7E">
        <w:t>.</w:t>
      </w:r>
      <w:r>
        <w:t xml:space="preserve"> Bevezetés a számítógépes architektúrákba</w:t>
      </w:r>
    </w:p>
    <w:p w:rsidR="00EA2D91" w:rsidRDefault="00EA2D91" w:rsidP="00BB4A7E">
      <w:pPr>
        <w:ind w:firstLine="204"/>
        <w:rPr>
          <w:sz w:val="20"/>
          <w:szCs w:val="20"/>
        </w:rPr>
      </w:pPr>
      <w:r>
        <w:rPr>
          <w:sz w:val="20"/>
          <w:szCs w:val="20"/>
        </w:rPr>
        <w:t>Ismerje a számítógép alapegységeit, legfontosabb jellemzőit, kompatibilitási feltételeit.</w:t>
      </w:r>
      <w:r>
        <w:rPr>
          <w:sz w:val="20"/>
          <w:szCs w:val="20"/>
        </w:rPr>
        <w:br/>
        <w:t>Ismerje a BIOS alapvető feladatait és tudja a BIOS főbb beállításait módosítani.</w:t>
      </w:r>
      <w:r>
        <w:rPr>
          <w:sz w:val="20"/>
          <w:szCs w:val="20"/>
        </w:rPr>
        <w:br/>
        <w:t>Ismerje a legelterjedtebb háttértárakat (merevlemez, elektronikus háttértár). Ismerje a háttértárak főbb jellemzőit.</w:t>
      </w:r>
      <w:r>
        <w:rPr>
          <w:sz w:val="20"/>
          <w:szCs w:val="20"/>
        </w:rPr>
        <w:br/>
        <w:t>Ismerje a leggyakoribb nyomtatók típusait (tintasugaras, lézer), azok működési elvét, jellemző paramétereit.</w:t>
      </w:r>
    </w:p>
    <w:p w:rsidR="00EA2D91" w:rsidRDefault="00EA2D91" w:rsidP="00BB4A7E">
      <w:pPr>
        <w:ind w:firstLine="204"/>
      </w:pPr>
    </w:p>
    <w:p w:rsidR="00EA2D91" w:rsidRDefault="00EA2D91" w:rsidP="00BB4A7E">
      <w:pPr>
        <w:ind w:firstLine="204"/>
      </w:pPr>
      <w:r>
        <w:t>2. Szoftverismeret</w:t>
      </w:r>
    </w:p>
    <w:p w:rsidR="00EA2D91" w:rsidRDefault="00EA2D91" w:rsidP="00BB4A7E">
      <w:pPr>
        <w:ind w:firstLine="204"/>
      </w:pPr>
      <w:r>
        <w:rPr>
          <w:sz w:val="20"/>
          <w:szCs w:val="20"/>
        </w:rPr>
        <w:t>Ismerje a munkaállomások operációs rendszereit és azok jellemzőit.</w:t>
      </w:r>
      <w:r>
        <w:rPr>
          <w:sz w:val="20"/>
          <w:szCs w:val="20"/>
        </w:rPr>
        <w:br/>
        <w:t>Ismerje a háttértárak üzembe helyezésének lépéseit. Ismerje a partíció és a formázás fogalmát.</w:t>
      </w:r>
    </w:p>
    <w:p w:rsidR="00EA2D91" w:rsidRDefault="00EA2D91" w:rsidP="00BB4A7E">
      <w:pPr>
        <w:ind w:firstLine="204"/>
      </w:pPr>
    </w:p>
    <w:p w:rsidR="00EA2D91" w:rsidRDefault="00EA2D91" w:rsidP="00BB4A7E">
      <w:pPr>
        <w:ind w:firstLine="204"/>
      </w:pPr>
      <w:r>
        <w:t>3. Információtechnológiai biztonság alapjai</w:t>
      </w:r>
    </w:p>
    <w:p w:rsidR="00EA2D91" w:rsidRDefault="00EA2D91" w:rsidP="00BB4A7E">
      <w:pPr>
        <w:ind w:firstLine="204"/>
      </w:pPr>
      <w:r>
        <w:rPr>
          <w:sz w:val="20"/>
          <w:szCs w:val="20"/>
        </w:rPr>
        <w:t xml:space="preserve">Ismerje a számítógépes károkozókat és azok legfontosabb jellemzőit (vírus, trójai, féreg, </w:t>
      </w:r>
      <w:proofErr w:type="spellStart"/>
      <w:r>
        <w:rPr>
          <w:sz w:val="20"/>
          <w:szCs w:val="20"/>
        </w:rPr>
        <w:t>adware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spyware</w:t>
      </w:r>
      <w:proofErr w:type="spellEnd"/>
      <w:r>
        <w:rPr>
          <w:sz w:val="20"/>
          <w:szCs w:val="20"/>
        </w:rPr>
        <w:t>, spam).</w:t>
      </w:r>
      <w:r>
        <w:rPr>
          <w:sz w:val="20"/>
          <w:szCs w:val="20"/>
        </w:rPr>
        <w:br/>
        <w:t>Legyen tisztában az alapvető támadástípusokkal és a megtévesztési technikákkal.</w:t>
      </w:r>
      <w:r>
        <w:rPr>
          <w:sz w:val="20"/>
          <w:szCs w:val="20"/>
        </w:rPr>
        <w:br/>
        <w:t>Ismerje a hatékony védekezés lehetőségeit. Legyen tisztában a frissítések jelentőségével.</w:t>
      </w:r>
      <w:r>
        <w:rPr>
          <w:sz w:val="20"/>
          <w:szCs w:val="20"/>
        </w:rPr>
        <w:br/>
        <w:t>Ismerje a kártékony szoftverek szűrésének lehetőségeit.</w:t>
      </w:r>
    </w:p>
    <w:p w:rsidR="00EA2D91" w:rsidRDefault="00EA2D91" w:rsidP="00BB4A7E">
      <w:pPr>
        <w:ind w:firstLine="204"/>
      </w:pPr>
    </w:p>
    <w:p w:rsidR="00EA2D91" w:rsidRPr="00EA2D91" w:rsidRDefault="00EA2D91" w:rsidP="00BB4A7E">
      <w:pPr>
        <w:ind w:left="204"/>
      </w:pPr>
      <w:r w:rsidRPr="00BB4A7E">
        <w:rPr>
          <w:u w:val="single"/>
        </w:rPr>
        <w:t>Információtechnológiai gyakorlat</w:t>
      </w:r>
      <w:r w:rsidRPr="00EA2D91">
        <w:t xml:space="preserve"> (3 tétel)</w:t>
      </w:r>
    </w:p>
    <w:p w:rsidR="00EA2D91" w:rsidRDefault="00EA2D91" w:rsidP="00BB4A7E">
      <w:pPr>
        <w:pStyle w:val="Listaszerbekezds"/>
        <w:ind w:left="624"/>
      </w:pPr>
    </w:p>
    <w:p w:rsidR="00EA2D91" w:rsidRDefault="00BB4A7E" w:rsidP="00BB4A7E">
      <w:pPr>
        <w:ind w:firstLine="204"/>
      </w:pPr>
      <w:r>
        <w:t>4</w:t>
      </w:r>
      <w:r w:rsidR="00EA2D91">
        <w:t>. Számítógép összeszerelése</w:t>
      </w:r>
    </w:p>
    <w:p w:rsidR="00EA2D91" w:rsidRDefault="00EA2D91" w:rsidP="00BB4A7E">
      <w:pPr>
        <w:ind w:firstLine="204"/>
      </w:pPr>
      <w:r>
        <w:rPr>
          <w:sz w:val="20"/>
          <w:szCs w:val="20"/>
        </w:rPr>
        <w:t>Legyen képes egy adott célú konfiguráció meghatározása, a megfelelő alkatrészek kiválasztására. Legyen képes a következő egységek, alkatrészek telepítésére: tápegység, alaplapi alkatrészek, belső alkatrészek.</w:t>
      </w:r>
      <w:r>
        <w:rPr>
          <w:sz w:val="20"/>
          <w:szCs w:val="20"/>
        </w:rPr>
        <w:br/>
        <w:t>Legyen képes egy számítógépben a kábelek, perifériák csatlakoztatására.</w:t>
      </w:r>
      <w:r>
        <w:rPr>
          <w:sz w:val="20"/>
          <w:szCs w:val="20"/>
        </w:rPr>
        <w:br/>
        <w:t>Tudja a BIOS alapszintű beállítását elvégezni.</w:t>
      </w:r>
      <w:r>
        <w:rPr>
          <w:sz w:val="20"/>
          <w:szCs w:val="20"/>
        </w:rPr>
        <w:br/>
        <w:t>Legyen képes memóriát bővíteni, háttértárat beszerelni asztali számítógépekben.</w:t>
      </w:r>
    </w:p>
    <w:p w:rsidR="00EA2D91" w:rsidRDefault="00EA2D91" w:rsidP="00BB4A7E">
      <w:pPr>
        <w:ind w:firstLine="204"/>
      </w:pPr>
    </w:p>
    <w:p w:rsidR="00EA2D91" w:rsidRDefault="00BB4A7E" w:rsidP="00BB4A7E">
      <w:pPr>
        <w:ind w:firstLine="204"/>
      </w:pPr>
      <w:r>
        <w:t>5</w:t>
      </w:r>
      <w:r w:rsidR="00EA2D91">
        <w:t>. Telepítés és konfigurálás</w:t>
      </w:r>
    </w:p>
    <w:p w:rsidR="00EA2D91" w:rsidRDefault="00EA2D91" w:rsidP="00BB4A7E">
      <w:pPr>
        <w:ind w:firstLine="204"/>
      </w:pPr>
      <w:r>
        <w:rPr>
          <w:sz w:val="20"/>
          <w:szCs w:val="20"/>
        </w:rPr>
        <w:t>Tudja egy adott operációs rendszer hardverkövetelményeit meghatározni.</w:t>
      </w:r>
      <w:r>
        <w:rPr>
          <w:sz w:val="20"/>
          <w:szCs w:val="20"/>
        </w:rPr>
        <w:br/>
        <w:t xml:space="preserve">Tudjon egy háttértárat üzembe helyezni, azon </w:t>
      </w:r>
      <w:proofErr w:type="spellStart"/>
      <w:r>
        <w:rPr>
          <w:sz w:val="20"/>
          <w:szCs w:val="20"/>
        </w:rPr>
        <w:t>partícionálást</w:t>
      </w:r>
      <w:proofErr w:type="spellEnd"/>
      <w:r>
        <w:rPr>
          <w:sz w:val="20"/>
          <w:szCs w:val="20"/>
        </w:rPr>
        <w:t xml:space="preserve"> és formázást végrehajtani. Tudjon meghajtó programokat, frissítéseket, hibajavító csomagokat telepíteni.</w:t>
      </w:r>
      <w:r>
        <w:rPr>
          <w:sz w:val="20"/>
          <w:szCs w:val="20"/>
        </w:rPr>
        <w:br/>
        <w:t>Tudjon alkalmazásokat telepíteni és eltávolítani. Legyen képes a személyes tűzfal alapszintű beállításait elvégezni.</w:t>
      </w:r>
      <w:r>
        <w:rPr>
          <w:sz w:val="20"/>
          <w:szCs w:val="20"/>
        </w:rPr>
        <w:br/>
        <w:t>Legyen képes a biztonságos böngészés beállításainak elvégzésére.</w:t>
      </w:r>
    </w:p>
    <w:p w:rsidR="00EA2D91" w:rsidRDefault="00EA2D91" w:rsidP="00BB4A7E">
      <w:pPr>
        <w:ind w:firstLine="204"/>
      </w:pPr>
    </w:p>
    <w:p w:rsidR="00EA2D91" w:rsidRDefault="00BB4A7E" w:rsidP="00BB4A7E">
      <w:pPr>
        <w:ind w:firstLine="204"/>
      </w:pPr>
      <w:r>
        <w:t>6</w:t>
      </w:r>
      <w:r w:rsidR="00EA2D91">
        <w:t>. Karbantartás</w:t>
      </w:r>
    </w:p>
    <w:p w:rsidR="00EA2D91" w:rsidRDefault="00EA2D91" w:rsidP="00BB4A7E">
      <w:pPr>
        <w:ind w:firstLine="204"/>
      </w:pPr>
      <w:r>
        <w:rPr>
          <w:sz w:val="20"/>
          <w:szCs w:val="20"/>
        </w:rPr>
        <w:t>Legyen képes a nyomtatóknál az alapvető karbantartási munkák elvégzésére (festékszint ellenőrzés, a festékkazetta és a festékpatron cseréjére).</w:t>
      </w:r>
      <w:r>
        <w:rPr>
          <w:sz w:val="20"/>
          <w:szCs w:val="20"/>
        </w:rPr>
        <w:br/>
        <w:t>Legyen képes az alapvető alkatrészek csatlakozásainak ellenőrzését végrehajtani.</w:t>
      </w:r>
      <w:r>
        <w:rPr>
          <w:sz w:val="20"/>
          <w:szCs w:val="20"/>
        </w:rPr>
        <w:br/>
        <w:t>Tudjon merevlemez karbantartási feladatokat elvégezni (lemezellenőrzés, töredezettség-mentesítés).</w:t>
      </w:r>
    </w:p>
    <w:p w:rsidR="00EA2D91" w:rsidRDefault="00EA2D91" w:rsidP="00BB4A7E">
      <w:pPr>
        <w:ind w:firstLine="204"/>
      </w:pPr>
    </w:p>
    <w:p w:rsidR="00EA2D91" w:rsidRDefault="00EA2D91" w:rsidP="00BB4A7E">
      <w:pPr>
        <w:ind w:firstLine="204"/>
        <w:rPr>
          <w:u w:val="single"/>
        </w:rPr>
      </w:pPr>
      <w:r>
        <w:t xml:space="preserve"> </w:t>
      </w:r>
      <w:r w:rsidRPr="00EA2D91">
        <w:rPr>
          <w:u w:val="single"/>
        </w:rPr>
        <w:t>Programozás, weboldalak kódolása, adatbázis-kezelés</w:t>
      </w:r>
      <w:r w:rsidRPr="00EA2D91">
        <w:t xml:space="preserve"> (6 tétel)</w:t>
      </w:r>
    </w:p>
    <w:p w:rsidR="00EA2D91" w:rsidRDefault="00EA2D91" w:rsidP="00BB4A7E">
      <w:pPr>
        <w:ind w:firstLine="204"/>
      </w:pPr>
    </w:p>
    <w:p w:rsidR="00EA2D91" w:rsidRDefault="00BB4A7E" w:rsidP="00BB4A7E">
      <w:pPr>
        <w:ind w:firstLine="204"/>
      </w:pPr>
      <w:r>
        <w:t>7</w:t>
      </w:r>
      <w:r w:rsidR="00EA2D91">
        <w:t>. Weboldalak kódolása</w:t>
      </w:r>
    </w:p>
    <w:p w:rsidR="00EA2D91" w:rsidRDefault="00EA2D91" w:rsidP="00BB4A7E">
      <w:pPr>
        <w:ind w:firstLine="204"/>
      </w:pPr>
    </w:p>
    <w:p w:rsidR="00EA2D91" w:rsidRDefault="00EA2D91" w:rsidP="00BB4A7E">
      <w:pPr>
        <w:ind w:firstLine="204"/>
        <w:rPr>
          <w:sz w:val="20"/>
          <w:szCs w:val="20"/>
        </w:rPr>
      </w:pPr>
      <w:r>
        <w:rPr>
          <w:sz w:val="20"/>
          <w:szCs w:val="20"/>
        </w:rPr>
        <w:t xml:space="preserve">Tudja értelmezni a meglévő weboldalak szerkezetét, tartalmi és formázási elemeit. </w:t>
      </w:r>
      <w:proofErr w:type="gramStart"/>
      <w:r>
        <w:rPr>
          <w:sz w:val="20"/>
          <w:szCs w:val="20"/>
        </w:rPr>
        <w:t>Ismerje a HTML5 oldalakat leíró nyelv fontosabb strukturális és formai elemeit (</w:t>
      </w:r>
      <w:proofErr w:type="spellStart"/>
      <w:r>
        <w:rPr>
          <w:sz w:val="20"/>
          <w:szCs w:val="20"/>
        </w:rPr>
        <w:t>tageket</w:t>
      </w:r>
      <w:proofErr w:type="spellEnd"/>
      <w:r>
        <w:rPr>
          <w:sz w:val="20"/>
          <w:szCs w:val="20"/>
        </w:rPr>
        <w:t xml:space="preserve">), valamint az elemekhez tartozó fontosabb attribútumokat (megjegyzés, !DOCTYPE, </w:t>
      </w:r>
      <w:proofErr w:type="spellStart"/>
      <w:r>
        <w:rPr>
          <w:sz w:val="20"/>
          <w:szCs w:val="20"/>
        </w:rPr>
        <w:t>html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head</w:t>
      </w:r>
      <w:proofErr w:type="spellEnd"/>
      <w:r>
        <w:rPr>
          <w:sz w:val="20"/>
          <w:szCs w:val="20"/>
        </w:rPr>
        <w:t xml:space="preserve">, meta, link, </w:t>
      </w:r>
      <w:proofErr w:type="spellStart"/>
      <w:r>
        <w:rPr>
          <w:sz w:val="20"/>
          <w:szCs w:val="20"/>
        </w:rPr>
        <w:t>title</w:t>
      </w:r>
      <w:proofErr w:type="spellEnd"/>
      <w:r>
        <w:rPr>
          <w:sz w:val="20"/>
          <w:szCs w:val="20"/>
        </w:rPr>
        <w:t xml:space="preserve">, script, body, p, h1-h6, b, i, u, </w:t>
      </w:r>
      <w:proofErr w:type="spellStart"/>
      <w:r>
        <w:rPr>
          <w:sz w:val="20"/>
          <w:szCs w:val="20"/>
        </w:rPr>
        <w:t>strong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style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table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</w:t>
      </w:r>
      <w:proofErr w:type="spellEnd"/>
      <w:r>
        <w:rPr>
          <w:sz w:val="20"/>
          <w:szCs w:val="20"/>
        </w:rPr>
        <w:t xml:space="preserve">, th, </w:t>
      </w:r>
      <w:proofErr w:type="spellStart"/>
      <w:r>
        <w:rPr>
          <w:sz w:val="20"/>
          <w:szCs w:val="20"/>
        </w:rPr>
        <w:t>td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div</w:t>
      </w:r>
      <w:proofErr w:type="spellEnd"/>
      <w:r>
        <w:rPr>
          <w:sz w:val="20"/>
          <w:szCs w:val="20"/>
        </w:rPr>
        <w:t xml:space="preserve">, a, </w:t>
      </w:r>
      <w:proofErr w:type="spellStart"/>
      <w:r>
        <w:rPr>
          <w:sz w:val="20"/>
          <w:szCs w:val="20"/>
        </w:rPr>
        <w:t>img</w:t>
      </w:r>
      <w:proofErr w:type="spellEnd"/>
      <w:r>
        <w:rPr>
          <w:sz w:val="20"/>
          <w:szCs w:val="20"/>
        </w:rPr>
        <w:t>).</w:t>
      </w:r>
      <w:proofErr w:type="gramEnd"/>
    </w:p>
    <w:p w:rsidR="00EA2D91" w:rsidRDefault="00EA2D91" w:rsidP="00BB4A7E">
      <w:pPr>
        <w:ind w:firstLine="204"/>
        <w:rPr>
          <w:sz w:val="20"/>
          <w:szCs w:val="20"/>
        </w:rPr>
      </w:pPr>
    </w:p>
    <w:p w:rsidR="00BB4A7E" w:rsidRDefault="00BB4A7E" w:rsidP="00BB4A7E">
      <w:pPr>
        <w:ind w:firstLine="204"/>
      </w:pPr>
      <w:r w:rsidRPr="00BB4A7E">
        <w:t>8. Stíluslapok</w:t>
      </w:r>
    </w:p>
    <w:p w:rsidR="00DF49AB" w:rsidRDefault="00DF49AB" w:rsidP="00DF49AB">
      <w:pPr>
        <w:ind w:firstLine="204"/>
        <w:rPr>
          <w:sz w:val="20"/>
          <w:szCs w:val="20"/>
        </w:rPr>
      </w:pPr>
      <w:r>
        <w:rPr>
          <w:sz w:val="20"/>
          <w:szCs w:val="20"/>
        </w:rPr>
        <w:t>Legyen képes stílusok vagy stíluslapok alkalmazására meglévő weboldalak vagy újonnan létrehozott weboldalak formázásához.</w:t>
      </w:r>
    </w:p>
    <w:p w:rsidR="00EA2D91" w:rsidRDefault="00EA2D91" w:rsidP="00DF49AB">
      <w:pPr>
        <w:ind w:firstLine="204"/>
        <w:rPr>
          <w:sz w:val="20"/>
          <w:szCs w:val="20"/>
        </w:rPr>
      </w:pPr>
      <w:bookmarkStart w:id="0" w:name="_GoBack"/>
      <w:bookmarkEnd w:id="0"/>
      <w:r w:rsidRPr="00BB4A7E">
        <w:br/>
      </w:r>
      <w:r>
        <w:rPr>
          <w:sz w:val="20"/>
          <w:szCs w:val="20"/>
        </w:rPr>
        <w:t xml:space="preserve">Legyen képes alkalmazni a legfontosabb CSS3 jellemzőket </w:t>
      </w:r>
      <w:proofErr w:type="spellStart"/>
      <w:r>
        <w:rPr>
          <w:sz w:val="20"/>
          <w:szCs w:val="20"/>
        </w:rPr>
        <w:t>color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opacity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background</w:t>
      </w:r>
      <w:proofErr w:type="spellEnd"/>
      <w:r>
        <w:rPr>
          <w:sz w:val="20"/>
          <w:szCs w:val="20"/>
        </w:rPr>
        <w:t xml:space="preserve">*, </w:t>
      </w:r>
      <w:proofErr w:type="spellStart"/>
      <w:r>
        <w:rPr>
          <w:sz w:val="20"/>
          <w:szCs w:val="20"/>
        </w:rPr>
        <w:t>border</w:t>
      </w:r>
      <w:proofErr w:type="spellEnd"/>
      <w:r>
        <w:rPr>
          <w:sz w:val="20"/>
          <w:szCs w:val="20"/>
        </w:rPr>
        <w:t xml:space="preserve">*, </w:t>
      </w:r>
      <w:proofErr w:type="spellStart"/>
      <w:r>
        <w:rPr>
          <w:sz w:val="20"/>
          <w:szCs w:val="20"/>
        </w:rPr>
        <w:t>margin</w:t>
      </w:r>
      <w:proofErr w:type="spellEnd"/>
      <w:r>
        <w:rPr>
          <w:sz w:val="20"/>
          <w:szCs w:val="20"/>
        </w:rPr>
        <w:t xml:space="preserve">*, </w:t>
      </w:r>
      <w:proofErr w:type="spellStart"/>
      <w:r>
        <w:rPr>
          <w:sz w:val="20"/>
          <w:szCs w:val="20"/>
        </w:rPr>
        <w:t>padding</w:t>
      </w:r>
      <w:proofErr w:type="spellEnd"/>
      <w:r>
        <w:rPr>
          <w:sz w:val="20"/>
          <w:szCs w:val="20"/>
        </w:rPr>
        <w:t xml:space="preserve">*, </w:t>
      </w:r>
      <w:proofErr w:type="spellStart"/>
      <w:r>
        <w:rPr>
          <w:sz w:val="20"/>
          <w:szCs w:val="20"/>
        </w:rPr>
        <w:t>overflow</w:t>
      </w:r>
      <w:proofErr w:type="spellEnd"/>
      <w:r>
        <w:rPr>
          <w:sz w:val="20"/>
          <w:szCs w:val="20"/>
        </w:rPr>
        <w:t xml:space="preserve">, display, </w:t>
      </w:r>
      <w:proofErr w:type="spellStart"/>
      <w:r>
        <w:rPr>
          <w:sz w:val="20"/>
          <w:szCs w:val="20"/>
        </w:rPr>
        <w:t>float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z-index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rel</w:t>
      </w:r>
      <w:proofErr w:type="spellEnd"/>
      <w:r>
        <w:rPr>
          <w:sz w:val="20"/>
          <w:szCs w:val="20"/>
        </w:rPr>
        <w:t>, *</w:t>
      </w:r>
      <w:proofErr w:type="spellStart"/>
      <w:r>
        <w:rPr>
          <w:sz w:val="20"/>
          <w:szCs w:val="20"/>
        </w:rPr>
        <w:t>width</w:t>
      </w:r>
      <w:proofErr w:type="spellEnd"/>
      <w:r>
        <w:rPr>
          <w:sz w:val="20"/>
          <w:szCs w:val="20"/>
        </w:rPr>
        <w:t>, *</w:t>
      </w:r>
      <w:proofErr w:type="spellStart"/>
      <w:r>
        <w:rPr>
          <w:sz w:val="20"/>
          <w:szCs w:val="20"/>
        </w:rPr>
        <w:t>height</w:t>
      </w:r>
      <w:proofErr w:type="spellEnd"/>
      <w:r>
        <w:rPr>
          <w:sz w:val="20"/>
          <w:szCs w:val="20"/>
        </w:rPr>
        <w:t xml:space="preserve">, top, </w:t>
      </w:r>
      <w:proofErr w:type="spellStart"/>
      <w:r>
        <w:rPr>
          <w:sz w:val="20"/>
          <w:szCs w:val="20"/>
        </w:rPr>
        <w:t>bottom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left</w:t>
      </w:r>
      <w:proofErr w:type="spellEnd"/>
      <w:r>
        <w:rPr>
          <w:sz w:val="20"/>
          <w:szCs w:val="20"/>
        </w:rPr>
        <w:t xml:space="preserve">, right, </w:t>
      </w:r>
      <w:proofErr w:type="spellStart"/>
      <w:r>
        <w:rPr>
          <w:sz w:val="20"/>
          <w:szCs w:val="20"/>
        </w:rPr>
        <w:t>position</w:t>
      </w:r>
      <w:proofErr w:type="spellEnd"/>
      <w:r>
        <w:rPr>
          <w:sz w:val="20"/>
          <w:szCs w:val="20"/>
        </w:rPr>
        <w:t xml:space="preserve">, line- </w:t>
      </w:r>
      <w:proofErr w:type="spellStart"/>
      <w:r>
        <w:rPr>
          <w:sz w:val="20"/>
          <w:szCs w:val="20"/>
        </w:rPr>
        <w:t>height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text-align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vertical-align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text-justify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lastRenderedPageBreak/>
        <w:t xml:space="preserve">text- </w:t>
      </w:r>
      <w:proofErr w:type="spellStart"/>
      <w:r>
        <w:rPr>
          <w:sz w:val="20"/>
          <w:szCs w:val="20"/>
        </w:rPr>
        <w:t>transform</w:t>
      </w:r>
      <w:proofErr w:type="spellEnd"/>
      <w:r>
        <w:rPr>
          <w:sz w:val="20"/>
          <w:szCs w:val="20"/>
        </w:rPr>
        <w:t xml:space="preserve">, font, </w:t>
      </w:r>
      <w:proofErr w:type="spellStart"/>
      <w:r>
        <w:rPr>
          <w:sz w:val="20"/>
          <w:szCs w:val="20"/>
        </w:rPr>
        <w:t>font-family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font-size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font-style</w:t>
      </w:r>
      <w:proofErr w:type="spellEnd"/>
      <w:r>
        <w:rPr>
          <w:sz w:val="20"/>
          <w:szCs w:val="20"/>
        </w:rPr>
        <w:t xml:space="preserve">, text- </w:t>
      </w:r>
      <w:proofErr w:type="spellStart"/>
      <w:r>
        <w:rPr>
          <w:sz w:val="20"/>
          <w:szCs w:val="20"/>
        </w:rPr>
        <w:t>decoration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list-style</w:t>
      </w:r>
      <w:proofErr w:type="spellEnd"/>
      <w:r>
        <w:rPr>
          <w:sz w:val="20"/>
          <w:szCs w:val="20"/>
        </w:rPr>
        <w:t xml:space="preserve">*, </w:t>
      </w:r>
      <w:proofErr w:type="spellStart"/>
      <w:r>
        <w:rPr>
          <w:sz w:val="20"/>
          <w:szCs w:val="20"/>
        </w:rPr>
        <w:t>cursor</w:t>
      </w:r>
      <w:proofErr w:type="spellEnd"/>
      <w:r>
        <w:rPr>
          <w:sz w:val="20"/>
          <w:szCs w:val="20"/>
        </w:rPr>
        <w:t>). (a *</w:t>
      </w:r>
      <w:proofErr w:type="spellStart"/>
      <w:r>
        <w:rPr>
          <w:sz w:val="20"/>
          <w:szCs w:val="20"/>
        </w:rPr>
        <w:t>-gal</w:t>
      </w:r>
      <w:proofErr w:type="spellEnd"/>
      <w:r>
        <w:rPr>
          <w:sz w:val="20"/>
          <w:szCs w:val="20"/>
        </w:rPr>
        <w:t xml:space="preserve"> jelölt elemek több jellemzőt jeleznek, pl. </w:t>
      </w:r>
      <w:proofErr w:type="spellStart"/>
      <w:r>
        <w:rPr>
          <w:sz w:val="20"/>
          <w:szCs w:val="20"/>
        </w:rPr>
        <w:t>margin-left</w:t>
      </w:r>
      <w:proofErr w:type="spellEnd"/>
      <w:r>
        <w:rPr>
          <w:sz w:val="20"/>
          <w:szCs w:val="20"/>
        </w:rPr>
        <w:t>, margin-right).</w:t>
      </w:r>
    </w:p>
    <w:p w:rsidR="00EA2D91" w:rsidRDefault="00EA2D91" w:rsidP="00BB4A7E">
      <w:pPr>
        <w:ind w:firstLine="204"/>
        <w:rPr>
          <w:sz w:val="20"/>
          <w:szCs w:val="20"/>
        </w:rPr>
      </w:pPr>
    </w:p>
    <w:p w:rsidR="00EA2D91" w:rsidRDefault="00EA2D91" w:rsidP="00BB4A7E">
      <w:pPr>
        <w:ind w:firstLine="204"/>
        <w:rPr>
          <w:sz w:val="20"/>
          <w:szCs w:val="20"/>
        </w:rPr>
      </w:pPr>
      <w:r>
        <w:rPr>
          <w:sz w:val="20"/>
          <w:szCs w:val="20"/>
        </w:rPr>
        <w:t xml:space="preserve">Legyen képes </w:t>
      </w:r>
      <w:proofErr w:type="spellStart"/>
      <w:r>
        <w:rPr>
          <w:sz w:val="20"/>
          <w:szCs w:val="20"/>
        </w:rPr>
        <w:t>Bootstrap</w:t>
      </w:r>
      <w:proofErr w:type="spellEnd"/>
      <w:r>
        <w:rPr>
          <w:sz w:val="20"/>
          <w:szCs w:val="20"/>
        </w:rPr>
        <w:t xml:space="preserve"> keretrendszer segítségével létrehozott egyszerűbb szerkezetű, </w:t>
      </w:r>
      <w:proofErr w:type="spellStart"/>
      <w:r>
        <w:rPr>
          <w:sz w:val="20"/>
          <w:szCs w:val="20"/>
        </w:rPr>
        <w:t>reszponzív</w:t>
      </w:r>
      <w:proofErr w:type="spellEnd"/>
      <w:r>
        <w:rPr>
          <w:sz w:val="20"/>
          <w:szCs w:val="20"/>
        </w:rPr>
        <w:t xml:space="preserve"> weboldalak módosítására, a </w:t>
      </w:r>
      <w:proofErr w:type="spellStart"/>
      <w:r>
        <w:rPr>
          <w:sz w:val="20"/>
          <w:szCs w:val="20"/>
        </w:rPr>
        <w:t>reszponzív</w:t>
      </w:r>
      <w:proofErr w:type="spellEnd"/>
      <w:r>
        <w:rPr>
          <w:sz w:val="20"/>
          <w:szCs w:val="20"/>
        </w:rPr>
        <w:t xml:space="preserve"> viselkedés megtartásával.</w:t>
      </w:r>
    </w:p>
    <w:p w:rsidR="00EA2D91" w:rsidRDefault="00EA2D91" w:rsidP="00BB4A7E">
      <w:pPr>
        <w:ind w:firstLine="204"/>
      </w:pPr>
    </w:p>
    <w:p w:rsidR="00EA2D91" w:rsidRPr="00BB4A7E" w:rsidRDefault="00BB4A7E" w:rsidP="00BB4A7E">
      <w:pPr>
        <w:ind w:firstLine="204"/>
        <w:rPr>
          <w:strike/>
        </w:rPr>
      </w:pPr>
      <w:r w:rsidRPr="00BB4A7E">
        <w:rPr>
          <w:strike/>
        </w:rPr>
        <w:t>9</w:t>
      </w:r>
      <w:r w:rsidR="00EA2D91" w:rsidRPr="00BB4A7E">
        <w:rPr>
          <w:strike/>
        </w:rPr>
        <w:t>. JavaScript</w:t>
      </w:r>
    </w:p>
    <w:p w:rsidR="00EA2D91" w:rsidRPr="00BB4A7E" w:rsidRDefault="00EA2D91" w:rsidP="00BB4A7E">
      <w:pPr>
        <w:ind w:firstLine="204"/>
        <w:rPr>
          <w:strike/>
        </w:rPr>
      </w:pPr>
    </w:p>
    <w:p w:rsidR="00EA2D91" w:rsidRPr="00BB4A7E" w:rsidRDefault="00EA2D91" w:rsidP="00BB4A7E">
      <w:pPr>
        <w:ind w:firstLine="204"/>
        <w:rPr>
          <w:strike/>
          <w:sz w:val="20"/>
          <w:szCs w:val="20"/>
        </w:rPr>
      </w:pPr>
      <w:r w:rsidRPr="00BB4A7E">
        <w:rPr>
          <w:strike/>
          <w:sz w:val="20"/>
          <w:szCs w:val="20"/>
        </w:rPr>
        <w:t>Legyen képes weboldalak dinamikus viselkedéséhez készen kapott JavaScript kódot beilleszteni vagy csatolni.</w:t>
      </w:r>
      <w:r w:rsidRPr="00BB4A7E">
        <w:rPr>
          <w:strike/>
          <w:sz w:val="20"/>
          <w:szCs w:val="20"/>
        </w:rPr>
        <w:br/>
        <w:t>Legyen képes alkalmazni az értékadást, az aritmetikai és logikai műveleteket meglévő JavaScript kód kismértékű módosításához.</w:t>
      </w:r>
    </w:p>
    <w:p w:rsidR="00EA2D91" w:rsidRPr="00BB4A7E" w:rsidRDefault="00EA2D91" w:rsidP="00BB4A7E">
      <w:pPr>
        <w:ind w:firstLine="204"/>
        <w:rPr>
          <w:strike/>
          <w:sz w:val="20"/>
          <w:szCs w:val="20"/>
        </w:rPr>
      </w:pPr>
    </w:p>
    <w:p w:rsidR="00EA2D91" w:rsidRPr="00BB4A7E" w:rsidRDefault="00EA2D91" w:rsidP="00BB4A7E">
      <w:pPr>
        <w:ind w:firstLine="204"/>
        <w:rPr>
          <w:strike/>
        </w:rPr>
      </w:pPr>
      <w:r w:rsidRPr="00BB4A7E">
        <w:rPr>
          <w:strike/>
          <w:sz w:val="20"/>
          <w:szCs w:val="20"/>
        </w:rPr>
        <w:t>Legyen képes dinamikus weboldalak készen kapott JavaScript kódjában az események (</w:t>
      </w:r>
      <w:proofErr w:type="spellStart"/>
      <w:r w:rsidRPr="00BB4A7E">
        <w:rPr>
          <w:strike/>
          <w:sz w:val="20"/>
          <w:szCs w:val="20"/>
        </w:rPr>
        <w:t>onClick</w:t>
      </w:r>
      <w:proofErr w:type="spellEnd"/>
      <w:r w:rsidRPr="00BB4A7E">
        <w:rPr>
          <w:strike/>
          <w:sz w:val="20"/>
          <w:szCs w:val="20"/>
        </w:rPr>
        <w:t xml:space="preserve">, </w:t>
      </w:r>
      <w:proofErr w:type="spellStart"/>
      <w:r w:rsidRPr="00BB4A7E">
        <w:rPr>
          <w:strike/>
          <w:sz w:val="20"/>
          <w:szCs w:val="20"/>
        </w:rPr>
        <w:t>onLoad</w:t>
      </w:r>
      <w:proofErr w:type="spellEnd"/>
      <w:r w:rsidRPr="00BB4A7E">
        <w:rPr>
          <w:strike/>
          <w:sz w:val="20"/>
          <w:szCs w:val="20"/>
        </w:rPr>
        <w:t xml:space="preserve">, </w:t>
      </w:r>
      <w:proofErr w:type="spellStart"/>
      <w:r w:rsidRPr="00BB4A7E">
        <w:rPr>
          <w:strike/>
          <w:sz w:val="20"/>
          <w:szCs w:val="20"/>
        </w:rPr>
        <w:t>onBlur</w:t>
      </w:r>
      <w:proofErr w:type="spellEnd"/>
      <w:r w:rsidRPr="00BB4A7E">
        <w:rPr>
          <w:strike/>
          <w:sz w:val="20"/>
          <w:szCs w:val="20"/>
        </w:rPr>
        <w:t xml:space="preserve">, </w:t>
      </w:r>
      <w:proofErr w:type="spellStart"/>
      <w:r w:rsidRPr="00BB4A7E">
        <w:rPr>
          <w:strike/>
          <w:sz w:val="20"/>
          <w:szCs w:val="20"/>
        </w:rPr>
        <w:t>onFocus</w:t>
      </w:r>
      <w:proofErr w:type="spellEnd"/>
      <w:r w:rsidRPr="00BB4A7E">
        <w:rPr>
          <w:strike/>
          <w:sz w:val="20"/>
          <w:szCs w:val="20"/>
        </w:rPr>
        <w:t>) kezelésére szolgáló eljárások kismértékű módosítására.</w:t>
      </w:r>
    </w:p>
    <w:p w:rsidR="00EA2D91" w:rsidRDefault="00EA2D91" w:rsidP="00BB4A7E">
      <w:pPr>
        <w:ind w:firstLine="204"/>
      </w:pPr>
    </w:p>
    <w:p w:rsidR="00EA2D91" w:rsidRDefault="00DF49AB" w:rsidP="00BB4A7E">
      <w:pPr>
        <w:ind w:firstLine="204"/>
      </w:pPr>
      <w:r>
        <w:t>9</w:t>
      </w:r>
      <w:r w:rsidR="00EA2D91">
        <w:t>. Programozás Java vagy C# nyelven</w:t>
      </w:r>
      <w:r w:rsidR="00BB4A7E">
        <w:t xml:space="preserve"> </w:t>
      </w:r>
    </w:p>
    <w:p w:rsidR="00EA2D91" w:rsidRDefault="00EA2D91" w:rsidP="00BB4A7E">
      <w:pPr>
        <w:ind w:firstLine="204"/>
      </w:pPr>
    </w:p>
    <w:p w:rsidR="00EA2D91" w:rsidRDefault="00EA2D91" w:rsidP="00BB4A7E">
      <w:pPr>
        <w:ind w:firstLine="204"/>
        <w:rPr>
          <w:sz w:val="20"/>
          <w:szCs w:val="20"/>
        </w:rPr>
      </w:pPr>
      <w:r w:rsidRPr="00EA2D91">
        <w:rPr>
          <w:rFonts w:eastAsia="Times New Roman"/>
          <w:sz w:val="20"/>
          <w:szCs w:val="20"/>
        </w:rPr>
        <w:t>Legyen képes a Java vagy C# fejlesztési környezet (IDE) hatékony használatára.</w:t>
      </w:r>
      <w:r w:rsidRPr="00EA2D91">
        <w:rPr>
          <w:rFonts w:eastAsia="Times New Roman"/>
          <w:sz w:val="20"/>
          <w:szCs w:val="20"/>
        </w:rPr>
        <w:br/>
      </w:r>
      <w:proofErr w:type="gramStart"/>
      <w:r w:rsidRPr="00EA2D91">
        <w:rPr>
          <w:rFonts w:eastAsia="Times New Roman"/>
          <w:sz w:val="20"/>
          <w:szCs w:val="20"/>
        </w:rPr>
        <w:t>Legyen képes egyszerűbb Java vagy C# programok létrehozásában célszerűen alkalmazni</w:t>
      </w:r>
      <w:r w:rsidRPr="00EA2D91">
        <w:rPr>
          <w:rFonts w:eastAsia="Times New Roman"/>
          <w:sz w:val="20"/>
          <w:szCs w:val="20"/>
        </w:rPr>
        <w:br/>
        <w:t>- az elemi adattípusokat (egész, valós, logikai, karakter), azok jellemzőit;</w:t>
      </w:r>
      <w:r w:rsidRPr="00EA2D91">
        <w:rPr>
          <w:rFonts w:eastAsia="Times New Roman"/>
          <w:sz w:val="20"/>
          <w:szCs w:val="20"/>
        </w:rPr>
        <w:br/>
        <w:t>- a típuskonverziós lehetőségeket;</w:t>
      </w:r>
      <w:r w:rsidRPr="00EA2D91">
        <w:rPr>
          <w:rFonts w:eastAsia="Times New Roman"/>
          <w:sz w:val="20"/>
          <w:szCs w:val="20"/>
        </w:rPr>
        <w:br/>
        <w:t>- a változókat és kifejezéseket;</w:t>
      </w:r>
      <w:r w:rsidRPr="00EA2D91">
        <w:rPr>
          <w:rFonts w:eastAsia="Times New Roman"/>
          <w:sz w:val="20"/>
          <w:szCs w:val="20"/>
        </w:rPr>
        <w:br/>
        <w:t>- a vezérlési szerkezeteket (szekvencia, szelekció, iteráció);</w:t>
      </w:r>
      <w:r w:rsidRPr="00EA2D91">
        <w:rPr>
          <w:rFonts w:eastAsia="Times New Roman"/>
          <w:sz w:val="20"/>
          <w:szCs w:val="20"/>
        </w:rPr>
        <w:br/>
        <w:t>- a fontosabb összetett adattípusokat (karakterlánc, tömb, struktúra, lista);</w:t>
      </w:r>
      <w:r w:rsidRPr="00EA2D91">
        <w:rPr>
          <w:rFonts w:eastAsia="Times New Roman"/>
          <w:sz w:val="20"/>
          <w:szCs w:val="20"/>
        </w:rPr>
        <w:br/>
        <w:t>- értékadási, aritmetikai és logikai műveleteket;</w:t>
      </w:r>
      <w:r w:rsidRPr="00EA2D91">
        <w:rPr>
          <w:rFonts w:eastAsia="Times New Roman"/>
          <w:sz w:val="20"/>
          <w:szCs w:val="20"/>
        </w:rPr>
        <w:br/>
        <w:t>- a kifejezések kiértékelésének szabályait;</w:t>
      </w:r>
      <w:r w:rsidRPr="00EA2D91">
        <w:rPr>
          <w:rFonts w:eastAsia="Times New Roman"/>
          <w:sz w:val="20"/>
          <w:szCs w:val="20"/>
        </w:rPr>
        <w:br/>
        <w:t>Legyen képes szöveges fájlban található adatokat beolvasni, tárolni és feldolgozni.</w:t>
      </w:r>
      <w:proofErr w:type="gramEnd"/>
      <w:r w:rsidRPr="00EA2D91">
        <w:rPr>
          <w:rFonts w:eastAsia="Times New Roman"/>
          <w:sz w:val="20"/>
          <w:szCs w:val="20"/>
        </w:rPr>
        <w:br/>
        <w:t>Tudja alkalmazni a kivételkezelést.</w:t>
      </w:r>
      <w:r w:rsidRPr="00EA2D91">
        <w:rPr>
          <w:rFonts w:eastAsia="Times New Roman"/>
          <w:sz w:val="20"/>
          <w:szCs w:val="20"/>
        </w:rPr>
        <w:br/>
      </w:r>
      <w:r>
        <w:rPr>
          <w:sz w:val="20"/>
          <w:szCs w:val="20"/>
        </w:rPr>
        <w:t>Tudjon mondatszerű leírással megadott algoritmust kódolni Java vagy C# nyelven.</w:t>
      </w:r>
    </w:p>
    <w:p w:rsidR="00EA2D91" w:rsidRDefault="00EA2D91" w:rsidP="00BB4A7E">
      <w:pPr>
        <w:ind w:firstLine="204"/>
        <w:rPr>
          <w:sz w:val="20"/>
          <w:szCs w:val="20"/>
        </w:rPr>
      </w:pPr>
    </w:p>
    <w:p w:rsidR="00BB4A7E" w:rsidRPr="00BB4A7E" w:rsidRDefault="00DF49AB" w:rsidP="00BB4A7E">
      <w:pPr>
        <w:ind w:firstLine="204"/>
      </w:pPr>
      <w:r>
        <w:t>10-11</w:t>
      </w:r>
      <w:r w:rsidR="00BB4A7E" w:rsidRPr="00BB4A7E">
        <w:t>. Függvények, paraméterek</w:t>
      </w:r>
    </w:p>
    <w:p w:rsidR="00BB4A7E" w:rsidRDefault="00BB4A7E" w:rsidP="00BB4A7E">
      <w:pPr>
        <w:ind w:firstLine="204"/>
        <w:rPr>
          <w:sz w:val="20"/>
          <w:szCs w:val="20"/>
        </w:rPr>
      </w:pPr>
    </w:p>
    <w:p w:rsidR="00EA2D91" w:rsidRDefault="00EA2D91" w:rsidP="00BB4A7E">
      <w:pPr>
        <w:ind w:firstLine="204"/>
        <w:rPr>
          <w:sz w:val="20"/>
          <w:szCs w:val="20"/>
        </w:rPr>
      </w:pPr>
      <w:r>
        <w:rPr>
          <w:sz w:val="20"/>
          <w:szCs w:val="20"/>
        </w:rPr>
        <w:t>Legyen képes átlátható és hatékony kód létrehozására függvények definiálásával és hívásával Java vagy C# környezetben.</w:t>
      </w:r>
      <w:r>
        <w:rPr>
          <w:sz w:val="20"/>
          <w:szCs w:val="20"/>
        </w:rPr>
        <w:br/>
        <w:t>Tudja célszerűen alkalmazni a paraméterek fajtáit, a paraméterátadás módszereit és a paraméterátadás folyamatát.</w:t>
      </w:r>
      <w:r>
        <w:rPr>
          <w:sz w:val="20"/>
          <w:szCs w:val="20"/>
        </w:rPr>
        <w:br/>
        <w:t>Tudja alkalmazni a programozási típusfeladatokat vagy azok célját megvalósító beépített metódusokat (összegzés, megszámlálás, eldöntés, szélsőérték keresés, kiválasztás, kiválogatás, lineáris keresés).</w:t>
      </w:r>
    </w:p>
    <w:p w:rsidR="00EA2D91" w:rsidRDefault="00EA2D91" w:rsidP="00BB4A7E">
      <w:pPr>
        <w:ind w:firstLine="204"/>
        <w:rPr>
          <w:sz w:val="20"/>
          <w:szCs w:val="20"/>
        </w:rPr>
      </w:pPr>
    </w:p>
    <w:p w:rsidR="00EA2D91" w:rsidRDefault="00EA2D91" w:rsidP="00BB4A7E">
      <w:pPr>
        <w:ind w:firstLine="204"/>
        <w:rPr>
          <w:sz w:val="20"/>
          <w:szCs w:val="20"/>
        </w:rPr>
      </w:pPr>
      <w:r>
        <w:rPr>
          <w:sz w:val="20"/>
          <w:szCs w:val="20"/>
        </w:rPr>
        <w:t>Legyen képes a Java vagy C# programozási nyelv beépített osztályainak vagy más által készített osztályok felhasználására.</w:t>
      </w:r>
      <w:r>
        <w:rPr>
          <w:sz w:val="20"/>
          <w:szCs w:val="20"/>
        </w:rPr>
        <w:br/>
        <w:t>Legyen képes osztályokat példányosítani.</w:t>
      </w:r>
    </w:p>
    <w:p w:rsidR="00EA2D91" w:rsidRDefault="00EA2D91" w:rsidP="00BB4A7E">
      <w:pPr>
        <w:ind w:firstLine="204"/>
      </w:pPr>
    </w:p>
    <w:p w:rsidR="00EA2D91" w:rsidRDefault="00EA2D91" w:rsidP="00BB4A7E">
      <w:pPr>
        <w:ind w:firstLine="204"/>
      </w:pPr>
      <w:r>
        <w:rPr>
          <w:sz w:val="20"/>
          <w:szCs w:val="20"/>
        </w:rPr>
        <w:t>Legyen képes egyszerűbb asztali alkalmazások felhasználói felületének tervezésére.</w:t>
      </w:r>
      <w:r>
        <w:rPr>
          <w:sz w:val="20"/>
          <w:szCs w:val="20"/>
        </w:rPr>
        <w:br/>
        <w:t>Tudja alkalmazni a statikus grafikus felület készítését támogató osztályokat és gyűjteményeket Java vagy C# környezetben.</w:t>
      </w:r>
      <w:r>
        <w:rPr>
          <w:sz w:val="20"/>
          <w:szCs w:val="20"/>
        </w:rPr>
        <w:br/>
        <w:t>Legyen képes az ablakok és dialógusablakok megfelelő használatára.</w:t>
      </w:r>
      <w:r>
        <w:rPr>
          <w:sz w:val="20"/>
          <w:szCs w:val="20"/>
        </w:rPr>
        <w:br/>
        <w:t>Legyen képes vezérlőket (címke, beviteli mező, lista, legördülő lista, parancsgomb, opciógomb, kapcsolókeret) létrehozni tervezési időben.</w:t>
      </w:r>
      <w:r>
        <w:rPr>
          <w:sz w:val="20"/>
          <w:szCs w:val="20"/>
        </w:rPr>
        <w:br/>
        <w:t>Legyen képes billentyűzettel és mutató eszközzel működő, eseményvezérelt felhasználói felület létrehozására.</w:t>
      </w:r>
    </w:p>
    <w:p w:rsidR="00EA2D91" w:rsidRDefault="00EA2D91" w:rsidP="00BB4A7E">
      <w:pPr>
        <w:ind w:firstLine="204"/>
      </w:pPr>
    </w:p>
    <w:p w:rsidR="00EA2D91" w:rsidRDefault="00BB4A7E" w:rsidP="00BB4A7E">
      <w:pPr>
        <w:ind w:firstLine="204"/>
      </w:pPr>
      <w:r>
        <w:t>12</w:t>
      </w:r>
      <w:r w:rsidR="00EA2D91">
        <w:t>. Adatbázis-kezelés</w:t>
      </w:r>
    </w:p>
    <w:p w:rsidR="00BB4A7E" w:rsidRDefault="00BB4A7E" w:rsidP="00BB4A7E">
      <w:pPr>
        <w:ind w:firstLine="204"/>
      </w:pPr>
    </w:p>
    <w:p w:rsidR="00EA2D91" w:rsidRDefault="00EA2D91" w:rsidP="00BB4A7E">
      <w:pPr>
        <w:ind w:firstLine="204"/>
        <w:rPr>
          <w:sz w:val="20"/>
          <w:szCs w:val="20"/>
        </w:rPr>
      </w:pPr>
      <w:r>
        <w:rPr>
          <w:sz w:val="20"/>
          <w:szCs w:val="20"/>
        </w:rPr>
        <w:t xml:space="preserve">Legyen képes </w:t>
      </w:r>
      <w:proofErr w:type="spellStart"/>
      <w:r>
        <w:rPr>
          <w:sz w:val="20"/>
          <w:szCs w:val="20"/>
        </w:rPr>
        <w:t>MySQL</w:t>
      </w:r>
      <w:proofErr w:type="spellEnd"/>
      <w:r>
        <w:rPr>
          <w:sz w:val="20"/>
          <w:szCs w:val="20"/>
        </w:rPr>
        <w:t xml:space="preserve"> relációs adatbázisokban táblák létrehozására a megfelelő mezőtípusok kiválasztásával, valamint az adatok importálására meglévő adatforrásból. Legyen képes táblák közötti adatintegritást biztosító kapcsolatok kiépítésére.</w:t>
      </w:r>
      <w:r>
        <w:rPr>
          <w:sz w:val="20"/>
          <w:szCs w:val="20"/>
        </w:rPr>
        <w:br/>
        <w:t>Tudja alkalmazni az adatmanipulációs SQL utasításokat (SELECT, INSERT, UPDATE, DELETE).</w:t>
      </w:r>
      <w:r>
        <w:rPr>
          <w:sz w:val="20"/>
          <w:szCs w:val="20"/>
        </w:rPr>
        <w:br/>
        <w:t>Tudja alkalmazni az adatdefiníciós SQL utasításokat (CREATE, ALTER, DROP)</w:t>
      </w:r>
      <w:r>
        <w:rPr>
          <w:sz w:val="20"/>
          <w:szCs w:val="20"/>
        </w:rPr>
        <w:br/>
        <w:t>Legyen képes megfelelően használni az SQL utasítások elemeit (záradékok, módosítók).</w:t>
      </w:r>
    </w:p>
    <w:p w:rsidR="00EA2D91" w:rsidRDefault="00EA2D91" w:rsidP="00BB4A7E">
      <w:pPr>
        <w:ind w:firstLine="204"/>
      </w:pPr>
    </w:p>
    <w:p w:rsidR="00EA2D91" w:rsidRDefault="00EA2D91" w:rsidP="00BB4A7E">
      <w:pPr>
        <w:ind w:firstLine="204"/>
      </w:pPr>
      <w:r w:rsidRPr="00EA2D91">
        <w:rPr>
          <w:u w:val="single"/>
        </w:rPr>
        <w:t>Hálózati ismeretek</w:t>
      </w:r>
      <w:r>
        <w:t xml:space="preserve"> I.</w:t>
      </w:r>
      <w:r>
        <w:t xml:space="preserve"> (8 tétel)</w:t>
      </w:r>
    </w:p>
    <w:p w:rsidR="00EA2D91" w:rsidRDefault="00EA2D91" w:rsidP="00BB4A7E">
      <w:pPr>
        <w:ind w:firstLine="204"/>
      </w:pPr>
    </w:p>
    <w:p w:rsidR="00EA2D91" w:rsidRDefault="00DF49AB" w:rsidP="00BB4A7E">
      <w:pPr>
        <w:ind w:firstLine="204"/>
      </w:pPr>
      <w:r>
        <w:t>13</w:t>
      </w:r>
      <w:r w:rsidR="00EA2D91">
        <w:t>. Hálózati infrastruktúra, hálózati operációs rendszerek</w:t>
      </w:r>
    </w:p>
    <w:p w:rsidR="00EA2D91" w:rsidRDefault="00EA2D91" w:rsidP="00BB4A7E">
      <w:pPr>
        <w:ind w:firstLine="204"/>
        <w:rPr>
          <w:sz w:val="20"/>
          <w:szCs w:val="20"/>
        </w:rPr>
      </w:pPr>
      <w:r>
        <w:rPr>
          <w:sz w:val="20"/>
          <w:szCs w:val="20"/>
        </w:rPr>
        <w:t>Ismerje a helyi hálózati és az internetes kommunikációs lehetőségeket.</w:t>
      </w:r>
      <w:r>
        <w:rPr>
          <w:sz w:val="20"/>
          <w:szCs w:val="20"/>
        </w:rPr>
        <w:br/>
        <w:t>Ismerje az alapvető hálózati összetevőket és azok jellemző tulajdonságait.</w:t>
      </w:r>
    </w:p>
    <w:p w:rsidR="00EA2D91" w:rsidRDefault="00EA2D91" w:rsidP="00BB4A7E">
      <w:pPr>
        <w:ind w:firstLine="204"/>
      </w:pPr>
    </w:p>
    <w:p w:rsidR="00EA2D91" w:rsidRDefault="00DF49AB" w:rsidP="00BB4A7E">
      <w:pPr>
        <w:ind w:firstLine="204"/>
      </w:pPr>
      <w:r>
        <w:t>14</w:t>
      </w:r>
      <w:r w:rsidR="00EA2D91">
        <w:t>. Fizikai és adatkapcsolati réteg feladatai, Ethernet protokoll</w:t>
      </w:r>
    </w:p>
    <w:p w:rsidR="00EA2D91" w:rsidRDefault="00EA2D91" w:rsidP="00BB4A7E">
      <w:pPr>
        <w:ind w:firstLine="204"/>
      </w:pPr>
      <w:r>
        <w:rPr>
          <w:sz w:val="20"/>
          <w:szCs w:val="20"/>
        </w:rPr>
        <w:t>Ismerje az alapvető hálózati közegeket (vezetékes, vezeték nélküli), azok tulajdonságait, illetve jellemzőit. Ismerje az OSI és TCP/IP rétegelt modellt, ismerje az egyes rétegeket és azok alapvető feladatait.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Legyen tisztában a fizikai címzés fogalmával, jellemzőivel, jelentőségével.</w:t>
      </w:r>
    </w:p>
    <w:p w:rsidR="00EA2D91" w:rsidRDefault="00EA2D91" w:rsidP="00BB4A7E">
      <w:pPr>
        <w:ind w:firstLine="204"/>
      </w:pPr>
    </w:p>
    <w:p w:rsidR="00EA2D91" w:rsidRDefault="00DF49AB" w:rsidP="00BB4A7E">
      <w:pPr>
        <w:ind w:firstLine="204"/>
      </w:pPr>
      <w:r>
        <w:t>15</w:t>
      </w:r>
      <w:r w:rsidR="00EA2D91">
        <w:t>. Hálózati és a szállítási réteg feladatai, protokolljai</w:t>
      </w:r>
    </w:p>
    <w:p w:rsidR="00EA2D91" w:rsidRDefault="00BB4A7E" w:rsidP="00BB4A7E">
      <w:pPr>
        <w:ind w:firstLine="204"/>
      </w:pPr>
      <w:r>
        <w:rPr>
          <w:sz w:val="20"/>
          <w:szCs w:val="20"/>
        </w:rPr>
        <w:t>Ismerje az IPv4 protokoll szerepét és jellemzőit.</w:t>
      </w:r>
      <w:r>
        <w:rPr>
          <w:sz w:val="20"/>
          <w:szCs w:val="20"/>
        </w:rPr>
        <w:br/>
        <w:t>Ismerje az IPv6 kifejlesztésének és bevezetésének okát, valamint legalapvetőbb jellemzőit.</w:t>
      </w:r>
      <w:r>
        <w:rPr>
          <w:sz w:val="20"/>
          <w:szCs w:val="20"/>
        </w:rPr>
        <w:br/>
        <w:t>Ismerje a forgalomirányítók felépítését, működését, indulási folyamatát.</w:t>
      </w:r>
      <w:r>
        <w:rPr>
          <w:sz w:val="20"/>
          <w:szCs w:val="20"/>
        </w:rPr>
        <w:br/>
        <w:t>Ismerje a forgalomirányítók alapszintű konfigurációs beállításait.</w:t>
      </w:r>
      <w:r>
        <w:rPr>
          <w:sz w:val="20"/>
          <w:szCs w:val="20"/>
        </w:rPr>
        <w:br/>
        <w:t>Ismerje a szállítási réteg protokolljait, azok jellemzőit.</w:t>
      </w:r>
    </w:p>
    <w:p w:rsidR="00EA2D91" w:rsidRDefault="00EA2D91" w:rsidP="00BB4A7E">
      <w:pPr>
        <w:ind w:firstLine="204"/>
      </w:pPr>
    </w:p>
    <w:p w:rsidR="00EA2D91" w:rsidRDefault="00DF49AB" w:rsidP="00BB4A7E">
      <w:pPr>
        <w:ind w:firstLine="204"/>
      </w:pPr>
      <w:r>
        <w:t>16</w:t>
      </w:r>
      <w:r w:rsidR="00EA2D91">
        <w:t>. IPv4 címzési struktúra, alhálózatok</w:t>
      </w:r>
    </w:p>
    <w:p w:rsidR="00BB4A7E" w:rsidRDefault="00BB4A7E" w:rsidP="00BB4A7E">
      <w:pPr>
        <w:ind w:firstLine="204"/>
      </w:pPr>
      <w:r>
        <w:rPr>
          <w:sz w:val="20"/>
          <w:szCs w:val="20"/>
        </w:rPr>
        <w:t>Ismerje az IPv4 cím szerkezetét, felépítését.</w:t>
      </w:r>
      <w:r>
        <w:rPr>
          <w:sz w:val="20"/>
          <w:szCs w:val="20"/>
        </w:rPr>
        <w:br/>
        <w:t>Ismerje a VLSM és a CIDR fogalmát.</w:t>
      </w:r>
      <w:r>
        <w:rPr>
          <w:sz w:val="20"/>
          <w:szCs w:val="20"/>
        </w:rPr>
        <w:br/>
        <w:t>Legyen tisztában az alapértelmezett átjáró fogalmával, szerepével.</w:t>
      </w:r>
    </w:p>
    <w:p w:rsidR="00BB4A7E" w:rsidRDefault="00BB4A7E" w:rsidP="00BB4A7E">
      <w:pPr>
        <w:ind w:firstLine="204"/>
      </w:pPr>
    </w:p>
    <w:p w:rsidR="00EA2D91" w:rsidRDefault="00DF49AB" w:rsidP="00BB4A7E">
      <w:pPr>
        <w:ind w:firstLine="204"/>
      </w:pPr>
      <w:r>
        <w:t>17</w:t>
      </w:r>
      <w:r w:rsidR="00EA2D91">
        <w:t>. Alkalmazási réteg protokolljai, hálózatbiztonság</w:t>
      </w:r>
    </w:p>
    <w:p w:rsidR="00BB4A7E" w:rsidRDefault="00BB4A7E" w:rsidP="00BB4A7E">
      <w:pPr>
        <w:ind w:firstLine="204"/>
      </w:pPr>
      <w:r>
        <w:rPr>
          <w:sz w:val="20"/>
          <w:szCs w:val="20"/>
        </w:rPr>
        <w:t>Legyen tisztában a helyi hálózat és az internet alapvető szolgáltatásaival és azok jellemzőivel.</w:t>
      </w:r>
      <w:r>
        <w:rPr>
          <w:sz w:val="20"/>
          <w:szCs w:val="20"/>
        </w:rPr>
        <w:br/>
        <w:t>Ismerjen egyenrangú (</w:t>
      </w:r>
      <w:proofErr w:type="spellStart"/>
      <w:r>
        <w:rPr>
          <w:sz w:val="20"/>
          <w:szCs w:val="20"/>
        </w:rPr>
        <w:t>peer-to-peer</w:t>
      </w:r>
      <w:proofErr w:type="spellEnd"/>
      <w:r>
        <w:rPr>
          <w:sz w:val="20"/>
          <w:szCs w:val="20"/>
        </w:rPr>
        <w:t>) és kliens-szerver típusú szolgáltatásokat.</w:t>
      </w:r>
      <w:r>
        <w:rPr>
          <w:sz w:val="20"/>
          <w:szCs w:val="20"/>
        </w:rPr>
        <w:br/>
        <w:t>Ismerje a forgalomirányítók sávon belüli és sávon kívüli elérésének</w:t>
      </w:r>
      <w:r w:rsidRPr="00BB4A7E">
        <w:rPr>
          <w:sz w:val="20"/>
          <w:szCs w:val="20"/>
        </w:rPr>
        <w:t xml:space="preserve"> </w:t>
      </w:r>
      <w:r>
        <w:rPr>
          <w:sz w:val="20"/>
          <w:szCs w:val="20"/>
        </w:rPr>
        <w:t>lehetőségeit (konzol, telnet, SSH).</w:t>
      </w:r>
      <w:r>
        <w:rPr>
          <w:sz w:val="20"/>
          <w:szCs w:val="20"/>
        </w:rPr>
        <w:br/>
        <w:t>Legyen tisztában a biztonsági mentés jelentőségével.</w:t>
      </w:r>
    </w:p>
    <w:p w:rsidR="00BB4A7E" w:rsidRDefault="00BB4A7E" w:rsidP="00BB4A7E">
      <w:pPr>
        <w:ind w:firstLine="204"/>
      </w:pPr>
    </w:p>
    <w:p w:rsidR="00EA2D91" w:rsidRDefault="00DF49AB" w:rsidP="00BB4A7E">
      <w:pPr>
        <w:ind w:firstLine="204"/>
      </w:pPr>
      <w:r>
        <w:t>18</w:t>
      </w:r>
      <w:r w:rsidR="00EA2D91">
        <w:t>. Kapcsolt helyi hálózatok</w:t>
      </w:r>
    </w:p>
    <w:p w:rsidR="00BB4A7E" w:rsidRDefault="00BB4A7E" w:rsidP="00BB4A7E">
      <w:pPr>
        <w:ind w:firstLine="204"/>
      </w:pPr>
      <w:r>
        <w:rPr>
          <w:sz w:val="20"/>
          <w:szCs w:val="20"/>
        </w:rPr>
        <w:t>Ismerje a kapcsolók felépítését, működését, indulási folyamatát.</w:t>
      </w:r>
      <w:r>
        <w:rPr>
          <w:sz w:val="20"/>
          <w:szCs w:val="20"/>
        </w:rPr>
        <w:br/>
        <w:t>Ismerje a kapcsolók alapszintű konfigurációs beállításait.</w:t>
      </w:r>
      <w:r>
        <w:rPr>
          <w:sz w:val="20"/>
          <w:szCs w:val="20"/>
        </w:rPr>
        <w:br/>
        <w:t>Ismerje kapcsolók sávon belüli és sávon kívüli elérésének lehetőségeit (konzol, telnet, SSH).</w:t>
      </w:r>
    </w:p>
    <w:p w:rsidR="00BB4A7E" w:rsidRDefault="00BB4A7E" w:rsidP="00BB4A7E">
      <w:pPr>
        <w:ind w:firstLine="204"/>
      </w:pPr>
    </w:p>
    <w:p w:rsidR="00EA2D91" w:rsidRDefault="00DF49AB" w:rsidP="00BB4A7E">
      <w:pPr>
        <w:ind w:firstLine="204"/>
      </w:pPr>
      <w:r>
        <w:t>19</w:t>
      </w:r>
      <w:r w:rsidR="00EA2D91">
        <w:t>. Forgalomirányítási ismeretek</w:t>
      </w:r>
    </w:p>
    <w:p w:rsidR="00BB4A7E" w:rsidRDefault="00BB4A7E" w:rsidP="00BB4A7E">
      <w:pPr>
        <w:ind w:firstLine="204"/>
        <w:rPr>
          <w:sz w:val="20"/>
          <w:szCs w:val="20"/>
        </w:rPr>
      </w:pPr>
      <w:r>
        <w:rPr>
          <w:sz w:val="20"/>
          <w:szCs w:val="20"/>
        </w:rPr>
        <w:t>Ismerje a forgalomirányítás alapfogalmait.</w:t>
      </w:r>
      <w:r>
        <w:rPr>
          <w:sz w:val="20"/>
          <w:szCs w:val="20"/>
        </w:rPr>
        <w:br/>
        <w:t>Legyen tisztában a forgalomirányító tábla felépítésével, szerkezetével.</w:t>
      </w:r>
      <w:r>
        <w:rPr>
          <w:sz w:val="20"/>
          <w:szCs w:val="20"/>
        </w:rPr>
        <w:br/>
        <w:t>Legyen tisztában a statikus forgalomirányítás lehetőségeivel IPv4 hálózatokban.</w:t>
      </w:r>
      <w:r>
        <w:rPr>
          <w:sz w:val="20"/>
          <w:szCs w:val="20"/>
        </w:rPr>
        <w:br/>
        <w:t>Ismerje az alapértelmezett útvonal fogalmát. Legyen tisztában a dinamikus forgalomirányítás működésével, lehetőségeivel.</w:t>
      </w:r>
      <w:r>
        <w:rPr>
          <w:sz w:val="20"/>
          <w:szCs w:val="20"/>
        </w:rPr>
        <w:br/>
        <w:t>Ismerje az IPv4 irányító protokollokat (RIPv2, OSPFv2).</w:t>
      </w:r>
    </w:p>
    <w:p w:rsidR="00BB4A7E" w:rsidRDefault="00BB4A7E" w:rsidP="00BB4A7E">
      <w:pPr>
        <w:ind w:firstLine="204"/>
        <w:rPr>
          <w:sz w:val="20"/>
          <w:szCs w:val="20"/>
        </w:rPr>
      </w:pPr>
    </w:p>
    <w:p w:rsidR="00EA2D91" w:rsidRPr="00DF49AB" w:rsidRDefault="00EA2D91" w:rsidP="00BB4A7E">
      <w:pPr>
        <w:ind w:firstLine="204"/>
        <w:rPr>
          <w:strike/>
        </w:rPr>
      </w:pPr>
      <w:r w:rsidRPr="00DF49AB">
        <w:rPr>
          <w:strike/>
        </w:rPr>
        <w:t>3.1.8. A biztonságos hálózat, forgalomszűrés</w:t>
      </w:r>
    </w:p>
    <w:p w:rsidR="00BB4A7E" w:rsidRPr="00DF49AB" w:rsidRDefault="00BB4A7E" w:rsidP="00BB4A7E">
      <w:pPr>
        <w:ind w:firstLine="204"/>
        <w:rPr>
          <w:strike/>
        </w:rPr>
      </w:pPr>
      <w:r w:rsidRPr="00DF49AB">
        <w:rPr>
          <w:strike/>
          <w:sz w:val="20"/>
          <w:szCs w:val="20"/>
        </w:rPr>
        <w:t>Legyen tisztában a hozzáférési lista fogalmával, céljával.</w:t>
      </w:r>
    </w:p>
    <w:p w:rsidR="00BB4A7E" w:rsidRDefault="00BB4A7E" w:rsidP="00BB4A7E">
      <w:pPr>
        <w:ind w:firstLine="204"/>
      </w:pPr>
    </w:p>
    <w:p w:rsidR="00EA2D91" w:rsidRDefault="00DF49AB" w:rsidP="00BB4A7E">
      <w:pPr>
        <w:ind w:firstLine="204"/>
      </w:pPr>
      <w:r>
        <w:t>20</w:t>
      </w:r>
      <w:r w:rsidR="00EA2D91">
        <w:t>. IP szolgáltatások</w:t>
      </w:r>
    </w:p>
    <w:p w:rsidR="00BB4A7E" w:rsidRDefault="00BB4A7E" w:rsidP="00BB4A7E">
      <w:pPr>
        <w:ind w:firstLine="204"/>
        <w:rPr>
          <w:sz w:val="20"/>
          <w:szCs w:val="20"/>
        </w:rPr>
      </w:pPr>
      <w:r>
        <w:rPr>
          <w:sz w:val="20"/>
          <w:szCs w:val="20"/>
        </w:rPr>
        <w:t>Ismerje a DHCPv4 szolgáltatás működését.</w:t>
      </w:r>
      <w:r>
        <w:rPr>
          <w:sz w:val="20"/>
          <w:szCs w:val="20"/>
        </w:rPr>
        <w:br/>
        <w:t>Legyen tisztában a NAT és PAT fogalmával.</w:t>
      </w:r>
    </w:p>
    <w:p w:rsidR="00DF49AB" w:rsidRDefault="00DF49AB" w:rsidP="00BB4A7E">
      <w:pPr>
        <w:ind w:firstLine="204"/>
        <w:rPr>
          <w:sz w:val="20"/>
          <w:szCs w:val="20"/>
        </w:rPr>
      </w:pPr>
    </w:p>
    <w:p w:rsidR="00DF49AB" w:rsidRDefault="00DF49AB" w:rsidP="00BB4A7E">
      <w:pPr>
        <w:ind w:firstLine="204"/>
        <w:rPr>
          <w:sz w:val="20"/>
          <w:szCs w:val="20"/>
        </w:rPr>
      </w:pPr>
    </w:p>
    <w:p w:rsidR="00DF49AB" w:rsidRDefault="00DF49AB" w:rsidP="00DF49AB">
      <w:pPr>
        <w:ind w:firstLine="204"/>
        <w:jc w:val="both"/>
      </w:pPr>
      <w:r>
        <w:t xml:space="preserve">Az </w:t>
      </w:r>
      <w:r w:rsidRPr="00DF49AB">
        <w:t>Információtechnológiai gyakorlat</w:t>
      </w:r>
      <w:r w:rsidRPr="00EA2D91">
        <w:t xml:space="preserve"> </w:t>
      </w:r>
      <w:r>
        <w:t>témakör esetén a szóbeli tétel gyakorlati feladatot is tartalmazhat, amelyet a felkészülési időben kell elvégezni és azt a felelet során kell bemutatni.</w:t>
      </w:r>
    </w:p>
    <w:p w:rsidR="00DF49AB" w:rsidRDefault="00DF49AB" w:rsidP="00DF49AB">
      <w:pPr>
        <w:spacing w:after="240"/>
        <w:ind w:firstLine="204"/>
        <w:jc w:val="both"/>
      </w:pPr>
      <w:r>
        <w:t>A szóbeli tételsor az alábbi táblázatban megadott témakör arányokkal úgy kerül összeállításra, hogy egy szóbeli tétel csak egy témakör ismeretanyagát kéri számon.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8"/>
        <w:gridCol w:w="1134"/>
      </w:tblGrid>
      <w:tr w:rsidR="00DF49AB" w:rsidTr="007F71ED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Témakör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Arány</w:t>
            </w:r>
          </w:p>
        </w:tc>
      </w:tr>
      <w:tr w:rsidR="00DF49AB" w:rsidTr="007F71ED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Információtechnológiai alapok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15%</w:t>
            </w:r>
          </w:p>
        </w:tc>
      </w:tr>
      <w:tr w:rsidR="00DF49AB" w:rsidTr="007F71ED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Információtechnológiai gyakorlat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15%</w:t>
            </w:r>
          </w:p>
        </w:tc>
      </w:tr>
      <w:tr w:rsidR="00DF49AB" w:rsidTr="007F71ED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Programozás, weboldalak kódolása, adatbázis-kezelés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30%</w:t>
            </w:r>
          </w:p>
        </w:tc>
      </w:tr>
      <w:tr w:rsidR="00DF49AB" w:rsidTr="007F71ED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Hálózati ismeretek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40%</w:t>
            </w:r>
          </w:p>
        </w:tc>
      </w:tr>
    </w:tbl>
    <w:p w:rsidR="00DF49AB" w:rsidRDefault="00DF49AB" w:rsidP="00DF49AB">
      <w:pPr>
        <w:spacing w:before="240"/>
        <w:ind w:firstLine="204"/>
        <w:jc w:val="both"/>
      </w:pPr>
      <w:r>
        <w:rPr>
          <w:b/>
          <w:bCs/>
        </w:rPr>
        <w:t>A szóbeli vizsgarész értékelése</w:t>
      </w:r>
    </w:p>
    <w:p w:rsidR="00DF49AB" w:rsidRDefault="00DF49AB" w:rsidP="00DF49AB">
      <w:pPr>
        <w:ind w:firstLine="204"/>
        <w:jc w:val="both"/>
      </w:pPr>
      <w:r>
        <w:t>Az értékelési útmutató rögzíti az egyes feladatok kifejtésének elvárt tartalmi összetevőit és az ezekre adható, 30 pont felosztásával kialakított maximális részpontszámokat, amely alapján a feleletet értékelni kell. Az egyes részpontszámok legfeljebb 5-6 pontot érnek.</w:t>
      </w:r>
    </w:p>
    <w:p w:rsidR="00DF49AB" w:rsidRDefault="00DF49AB" w:rsidP="00DF49AB">
      <w:pPr>
        <w:spacing w:before="240"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8"/>
        <w:gridCol w:w="1134"/>
      </w:tblGrid>
      <w:tr w:rsidR="00DF49AB" w:rsidTr="007F71ED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DF49AB" w:rsidTr="007F71ED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pont</w:t>
            </w:r>
          </w:p>
        </w:tc>
      </w:tr>
      <w:tr w:rsidR="00DF49AB" w:rsidTr="007F71ED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Felépítés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</w:tr>
      <w:tr w:rsidR="00DF49AB" w:rsidTr="007F71ED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Előadásmód, szaknyelv használata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pont</w:t>
            </w:r>
          </w:p>
        </w:tc>
      </w:tr>
      <w:tr w:rsidR="00DF49AB" w:rsidTr="007F71ED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B" w:rsidRDefault="00DF49AB" w:rsidP="007F71E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pont</w:t>
            </w:r>
          </w:p>
        </w:tc>
      </w:tr>
    </w:tbl>
    <w:p w:rsidR="00DF49AB" w:rsidRDefault="00DF49AB" w:rsidP="00BB4A7E">
      <w:pPr>
        <w:ind w:firstLine="204"/>
      </w:pPr>
    </w:p>
    <w:p w:rsidR="00CF5B0F" w:rsidRDefault="00B827C7" w:rsidP="00BB4A7E"/>
    <w:sectPr w:rsidR="00CF5B0F" w:rsidSect="00DF4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B53C1"/>
    <w:multiLevelType w:val="multilevel"/>
    <w:tmpl w:val="BE78A1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91"/>
    <w:rsid w:val="009E381B"/>
    <w:rsid w:val="00B827C7"/>
    <w:rsid w:val="00BB4A7E"/>
    <w:rsid w:val="00DF49AB"/>
    <w:rsid w:val="00E04120"/>
    <w:rsid w:val="00E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1E57E-B56F-4E57-94DE-7435755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1296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Iringó</dc:creator>
  <cp:keywords/>
  <dc:description/>
  <cp:lastModifiedBy>Iringó</cp:lastModifiedBy>
  <cp:revision>1</cp:revision>
  <dcterms:created xsi:type="dcterms:W3CDTF">2019-09-04T18:59:00Z</dcterms:created>
  <dcterms:modified xsi:type="dcterms:W3CDTF">2019-09-04T19:35:00Z</dcterms:modified>
</cp:coreProperties>
</file>