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68" w:rsidRDefault="00695168" w:rsidP="00695168">
      <w:bookmarkStart w:id="0" w:name="_GoBack"/>
      <w:bookmarkEnd w:id="0"/>
      <w:r>
        <w:t>Ókor</w:t>
      </w:r>
    </w:p>
    <w:p w:rsidR="00695168" w:rsidRDefault="00695168" w:rsidP="00695168">
      <w:r>
        <w:t>1. Az athéni demokrácia működése a Kr.e. 5. században.</w:t>
      </w:r>
    </w:p>
    <w:p w:rsidR="00695168" w:rsidRDefault="00695168" w:rsidP="00695168">
      <w:r>
        <w:t>2. Julius Caesar egyeduralmi kísérlete.</w:t>
      </w:r>
    </w:p>
    <w:p w:rsidR="00695168" w:rsidRDefault="00695168" w:rsidP="00695168">
      <w:r>
        <w:t xml:space="preserve">3. A görög-római hitvilág. Az antikvitás kiemelkedő kulturális emlékei. </w:t>
      </w:r>
    </w:p>
    <w:p w:rsidR="00695168" w:rsidRDefault="00695168" w:rsidP="00695168">
      <w:r>
        <w:t>4. A zsidó vallás fő jellemzői. A kereszténység</w:t>
      </w:r>
      <w:r>
        <w:t xml:space="preserve"> kialakulása és főbb tanításai</w:t>
      </w:r>
    </w:p>
    <w:p w:rsidR="00695168" w:rsidRDefault="00695168" w:rsidP="00695168">
      <w:r>
        <w:t>5. A hűbériség és a jobbágyság jellemzői.  Az uradalom és a mezőgazdasági technika.</w:t>
      </w:r>
    </w:p>
    <w:p w:rsidR="00695168" w:rsidRDefault="00695168" w:rsidP="00695168">
      <w:r>
        <w:t>6. A nyugati és a keleti kereszténység főbb jellemzői. Hitélet és vallások (pl. keresztény, zsidó) – együttműködés és konfliktusok.</w:t>
      </w:r>
    </w:p>
    <w:p w:rsidR="00695168" w:rsidRDefault="00695168" w:rsidP="00695168">
      <w:r>
        <w:t>7. A középkori város és a céhes ipar.</w:t>
      </w:r>
    </w:p>
    <w:p w:rsidR="00695168" w:rsidRDefault="00695168" w:rsidP="00695168">
      <w:r>
        <w:t>8. Az iszlám vallás kialakulása és főbb tanításai.</w:t>
      </w:r>
    </w:p>
    <w:p w:rsidR="00695168" w:rsidRDefault="00695168" w:rsidP="00695168">
      <w:r>
        <w:t>9. A román és gótikus é</w:t>
      </w:r>
      <w:r>
        <w:t>pítészet; a reneszánsz kultúra.</w:t>
      </w:r>
    </w:p>
    <w:p w:rsidR="00695168" w:rsidRDefault="00695168" w:rsidP="00695168">
      <w:r>
        <w:t>10. A magyar nép eredete, vándorlása és a honfoglalás.</w:t>
      </w:r>
    </w:p>
    <w:p w:rsidR="00695168" w:rsidRDefault="00695168" w:rsidP="00695168">
      <w:r>
        <w:t xml:space="preserve">11. Géza fejedelemsége és I. (Szent) István államszervező tevékenysége. </w:t>
      </w:r>
    </w:p>
    <w:p w:rsidR="00695168" w:rsidRDefault="00695168" w:rsidP="00695168">
      <w:r>
        <w:t>12. A tatárjárás és az ország újjáépítése IV. Béla idején.</w:t>
      </w:r>
    </w:p>
    <w:p w:rsidR="00695168" w:rsidRDefault="00695168" w:rsidP="00695168">
      <w:r>
        <w:t>13. A középkori magyar állam megerősödése I. Károly idején</w:t>
      </w:r>
    </w:p>
    <w:p w:rsidR="00695168" w:rsidRDefault="00695168" w:rsidP="00695168">
      <w:r>
        <w:t>14. Hunyadi Mát</w:t>
      </w:r>
      <w:r>
        <w:t>yás reformjai és külpolitikája.</w:t>
      </w:r>
    </w:p>
    <w:p w:rsidR="00695168" w:rsidRDefault="00695168" w:rsidP="00695168">
      <w:r>
        <w:t>15. A földrajzi felfedezések és a kapitalista gazdaság jellemzői.</w:t>
      </w:r>
    </w:p>
    <w:p w:rsidR="00695168" w:rsidRDefault="00695168" w:rsidP="00695168">
      <w:r>
        <w:t>16. A lutheri és kálvini reformáció. A katolikus megújulás. A barokk stílus jellemzői.</w:t>
      </w:r>
    </w:p>
    <w:p w:rsidR="00695168" w:rsidRDefault="00695168" w:rsidP="00695168">
      <w:r>
        <w:t>17. Az alkotmányos monarchia jellemzői Angliában.</w:t>
      </w:r>
    </w:p>
    <w:p w:rsidR="00695168" w:rsidRDefault="00695168" w:rsidP="00695168">
      <w:r>
        <w:t>18. A felvilágosodás eszmerendszere és fő</w:t>
      </w:r>
      <w:r>
        <w:t>bb képviselői források alapján.</w:t>
      </w:r>
    </w:p>
    <w:p w:rsidR="00695168" w:rsidRDefault="00695168" w:rsidP="00695168">
      <w:r>
        <w:t>19. A mohácsi vész és az ország három részre szakadása. A várháborúk (1541-1568).</w:t>
      </w:r>
    </w:p>
    <w:p w:rsidR="00695168" w:rsidRDefault="00695168" w:rsidP="00695168">
      <w:r>
        <w:t xml:space="preserve">20. Erdély sajátos etnikai és vallási helyzete. </w:t>
      </w:r>
    </w:p>
    <w:p w:rsidR="00695168" w:rsidRDefault="00695168" w:rsidP="00695168">
      <w:r>
        <w:t>21. A hazai reformáció és a barokk kulturális hatásai.</w:t>
      </w:r>
    </w:p>
    <w:p w:rsidR="00695168" w:rsidRDefault="00695168" w:rsidP="00695168">
      <w:r>
        <w:t>22. A Rákóczi-szabadságharc okai, főbb eseményei és eredményei.</w:t>
      </w:r>
    </w:p>
    <w:p w:rsidR="00695168" w:rsidRDefault="00695168" w:rsidP="00695168">
      <w:r>
        <w:t>23. Demográfiai és etnikai változások a 18. században. Mária Terézia és II. József reformjai.</w:t>
      </w:r>
    </w:p>
    <w:p w:rsidR="00695168" w:rsidRDefault="00695168" w:rsidP="00695168">
      <w:r>
        <w:t>24. Az Emberi és polgári jogok nyilatkozatának alapkérdései.</w:t>
      </w:r>
    </w:p>
    <w:p w:rsidR="00695168" w:rsidRDefault="00695168" w:rsidP="00695168">
      <w:r>
        <w:t>25. A korszak főbb eszmeáramlatainak (liberalizmus, nacionalizmus, konzervativizmus és szocializmus) jellemzői.</w:t>
      </w:r>
    </w:p>
    <w:p w:rsidR="00695168" w:rsidRDefault="00695168" w:rsidP="00695168">
      <w:r>
        <w:lastRenderedPageBreak/>
        <w:t>26. A szövetségi rendszerek kialakulása.</w:t>
      </w:r>
    </w:p>
    <w:p w:rsidR="00646CFF" w:rsidRDefault="00695168" w:rsidP="00695168">
      <w:r>
        <w:t>27. Az ipari forradalmak legjelentősebb területei (könnyűipar, nehézipar, közlekedés), néhány találmánya és a gyáripar kezdetei.</w:t>
      </w:r>
    </w:p>
    <w:sectPr w:rsidR="0064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68"/>
    <w:rsid w:val="00646CFF"/>
    <w:rsid w:val="0069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gyongycafe</dc:creator>
  <cp:lastModifiedBy>gyongycafe</cp:lastModifiedBy>
  <cp:revision>1</cp:revision>
  <dcterms:created xsi:type="dcterms:W3CDTF">2021-06-18T13:14:00Z</dcterms:created>
  <dcterms:modified xsi:type="dcterms:W3CDTF">2021-06-18T13:16:00Z</dcterms:modified>
</cp:coreProperties>
</file>