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D8" w:rsidRDefault="00333BD8" w:rsidP="00333BD8">
      <w:pPr>
        <w:pStyle w:val="Cm"/>
        <w:rPr>
          <w:u w:val="single"/>
        </w:rPr>
      </w:pPr>
    </w:p>
    <w:p w:rsidR="00333BD8" w:rsidRDefault="00333BD8" w:rsidP="00333BD8">
      <w:pPr>
        <w:pStyle w:val="Cm"/>
        <w:rPr>
          <w:u w:val="single"/>
        </w:rPr>
      </w:pPr>
      <w:r>
        <w:rPr>
          <w:u w:val="single"/>
        </w:rPr>
        <w:t>OSZTÁLYOZÓVIZSGA TÉMAKÖRÖK</w:t>
      </w:r>
    </w:p>
    <w:p w:rsidR="00333BD8" w:rsidRDefault="00333BD8" w:rsidP="00333BD8">
      <w:pPr>
        <w:pStyle w:val="Cm"/>
        <w:rPr>
          <w:u w:val="single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559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15596D">
        <w:rPr>
          <w:b/>
          <w:bCs/>
          <w:sz w:val="28"/>
          <w:szCs w:val="28"/>
        </w:rPr>
        <w:t>9</w:t>
      </w:r>
    </w:p>
    <w:p w:rsidR="00333BD8" w:rsidRDefault="00877E2B" w:rsidP="00333B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tan</w:t>
      </w:r>
      <w:r w:rsidR="0015596D">
        <w:rPr>
          <w:b/>
          <w:bCs/>
          <w:sz w:val="28"/>
          <w:szCs w:val="28"/>
        </w:rPr>
        <w:t>év</w:t>
      </w:r>
      <w:proofErr w:type="gramEnd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C709BC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Számvitel gyakorlat</w:t>
      </w: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tantárgyhoz</w:t>
      </w:r>
      <w:proofErr w:type="gramEnd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pStyle w:val="Default"/>
        <w:jc w:val="center"/>
        <w:rPr>
          <w:b/>
          <w:bCs/>
          <w:sz w:val="28"/>
          <w:szCs w:val="28"/>
        </w:rPr>
      </w:pPr>
    </w:p>
    <w:p w:rsidR="0015596D" w:rsidRDefault="00333BD8" w:rsidP="00333BD8">
      <w:pPr>
        <w:pStyle w:val="Default"/>
        <w:jc w:val="center"/>
        <w:rPr>
          <w:b/>
          <w:bCs/>
          <w:sz w:val="28"/>
          <w:szCs w:val="28"/>
        </w:rPr>
      </w:pPr>
      <w:r w:rsidRPr="00F240C4">
        <w:rPr>
          <w:b/>
          <w:bCs/>
          <w:sz w:val="28"/>
          <w:szCs w:val="28"/>
        </w:rPr>
        <w:t>PÉNZÜGYI</w:t>
      </w:r>
      <w:r w:rsidR="001559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SZÁMVITELI ÜGYINTÉZŐ</w:t>
      </w:r>
      <w:r w:rsidRPr="00F240C4">
        <w:rPr>
          <w:b/>
          <w:bCs/>
          <w:sz w:val="28"/>
          <w:szCs w:val="28"/>
        </w:rPr>
        <w:t xml:space="preserve"> </w:t>
      </w:r>
    </w:p>
    <w:p w:rsidR="00333BD8" w:rsidRDefault="00333BD8" w:rsidP="00333BD8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2E7DC8">
        <w:rPr>
          <w:b/>
          <w:bCs/>
          <w:i/>
          <w:iCs/>
        </w:rPr>
        <w:t>3</w:t>
      </w:r>
      <w:r>
        <w:rPr>
          <w:b/>
          <w:bCs/>
          <w:i/>
          <w:iCs/>
        </w:rPr>
        <w:t>.PSZÜ</w:t>
      </w:r>
      <w:r w:rsidR="002E7DC8">
        <w:rPr>
          <w:b/>
          <w:bCs/>
          <w:i/>
          <w:iCs/>
        </w:rPr>
        <w:t xml:space="preserve"> és 13</w:t>
      </w:r>
      <w:proofErr w:type="gramStart"/>
      <w:r w:rsidR="0015596D">
        <w:rPr>
          <w:b/>
          <w:bCs/>
          <w:i/>
          <w:iCs/>
        </w:rPr>
        <w:t>.PSZÜe</w:t>
      </w:r>
      <w:proofErr w:type="gramEnd"/>
    </w:p>
    <w:p w:rsidR="00333BD8" w:rsidRDefault="00333BD8" w:rsidP="00333BD8">
      <w:pPr>
        <w:pStyle w:val="Listaszerbekezds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33BD8" w:rsidRPr="00C8171A" w:rsidRDefault="00333BD8" w:rsidP="00333BD8">
      <w:pPr>
        <w:pStyle w:val="Listaszerbekezds"/>
        <w:ind w:left="0"/>
        <w:jc w:val="center"/>
        <w:rPr>
          <w:b/>
          <w:bCs/>
          <w:i/>
          <w:iCs/>
        </w:rPr>
      </w:pPr>
    </w:p>
    <w:p w:rsidR="009E12FD" w:rsidRPr="00E40ABA" w:rsidRDefault="009E12FD" w:rsidP="00E40ABA">
      <w:pPr>
        <w:ind w:left="360"/>
        <w:jc w:val="center"/>
        <w:rPr>
          <w:b/>
          <w:bCs/>
          <w:i/>
          <w:iCs/>
        </w:rPr>
      </w:pPr>
    </w:p>
    <w:tbl>
      <w:tblPr>
        <w:tblW w:w="3026" w:type="pct"/>
        <w:jc w:val="center"/>
        <w:tblLook w:val="01E0" w:firstRow="1" w:lastRow="1" w:firstColumn="1" w:lastColumn="1" w:noHBand="0" w:noVBand="0"/>
      </w:tblPr>
      <w:tblGrid>
        <w:gridCol w:w="520"/>
        <w:gridCol w:w="4970"/>
      </w:tblGrid>
      <w:tr w:rsidR="00E40ABA" w:rsidTr="00CB490D">
        <w:trPr>
          <w:trHeight w:val="369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26" w:type="pct"/>
          </w:tcPr>
          <w:p w:rsidR="00E40ABA" w:rsidRPr="00C000E5" w:rsidRDefault="00C709BC" w:rsidP="001559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Kiadási és bevételi pénztárbizonylatok</w:t>
            </w:r>
            <w:r w:rsidR="00381B61">
              <w:rPr>
                <w:lang w:eastAsia="en-US"/>
              </w:rPr>
              <w:t xml:space="preserve"> ismertetése, kitöltése, kapcsolata az időszaki pénztárjelentéssel</w:t>
            </w:r>
          </w:p>
        </w:tc>
      </w:tr>
      <w:tr w:rsidR="00E40ABA" w:rsidTr="00CB490D">
        <w:trPr>
          <w:trHeight w:val="290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26" w:type="pct"/>
          </w:tcPr>
          <w:p w:rsidR="00E40ABA" w:rsidRPr="00C000E5" w:rsidRDefault="00C709BC" w:rsidP="00CB4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Időszaki pénztár jelentés </w:t>
            </w:r>
          </w:p>
        </w:tc>
      </w:tr>
      <w:tr w:rsidR="00E40ABA" w:rsidTr="00CB490D">
        <w:trPr>
          <w:trHeight w:val="319"/>
          <w:jc w:val="center"/>
        </w:trPr>
        <w:tc>
          <w:tcPr>
            <w:tcW w:w="474" w:type="pct"/>
          </w:tcPr>
          <w:p w:rsidR="00E40ABA" w:rsidRPr="00C000E5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26" w:type="pct"/>
          </w:tcPr>
          <w:p w:rsidR="00E40ABA" w:rsidRPr="00C000E5" w:rsidRDefault="00C709BC" w:rsidP="009C7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Szigorú számadású nyomtatványok ny</w:t>
            </w:r>
            <w:r w:rsidR="009C702D">
              <w:rPr>
                <w:lang w:eastAsia="en-US"/>
              </w:rPr>
              <w:t>i</w:t>
            </w:r>
            <w:r>
              <w:rPr>
                <w:lang w:eastAsia="en-US"/>
              </w:rPr>
              <w:t>lvántartása</w:t>
            </w:r>
            <w:r w:rsidR="00381B61">
              <w:rPr>
                <w:lang w:eastAsia="en-US"/>
              </w:rPr>
              <w:t>, bizonylat kitöltése, értelmezése</w:t>
            </w:r>
          </w:p>
        </w:tc>
      </w:tr>
      <w:tr w:rsidR="00E40ABA" w:rsidTr="00CB490D">
        <w:trPr>
          <w:trHeight w:val="610"/>
          <w:jc w:val="center"/>
        </w:trPr>
        <w:tc>
          <w:tcPr>
            <w:tcW w:w="474" w:type="pct"/>
          </w:tcPr>
          <w:p w:rsidR="00E40ABA" w:rsidRDefault="00E40A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877E2B" w:rsidRDefault="00877E2B">
            <w:pPr>
              <w:spacing w:line="276" w:lineRule="auto"/>
              <w:rPr>
                <w:lang w:eastAsia="en-US"/>
              </w:rPr>
            </w:pPr>
          </w:p>
          <w:p w:rsidR="00795A41" w:rsidRDefault="00877E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877E2B" w:rsidRPr="00C000E5" w:rsidRDefault="00795A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877E2B">
              <w:rPr>
                <w:lang w:eastAsia="en-US"/>
              </w:rPr>
              <w:t xml:space="preserve"> </w:t>
            </w:r>
          </w:p>
        </w:tc>
        <w:tc>
          <w:tcPr>
            <w:tcW w:w="4526" w:type="pct"/>
          </w:tcPr>
          <w:p w:rsidR="00CB490D" w:rsidRDefault="009C702D" w:rsidP="002E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Tárgyi eszközök analitikus nyilvántartása, bizonylatai</w:t>
            </w:r>
            <w:r w:rsidR="002E7DC8">
              <w:rPr>
                <w:lang w:eastAsia="en-US"/>
              </w:rPr>
              <w:t xml:space="preserve"> </w:t>
            </w:r>
          </w:p>
          <w:p w:rsidR="00877E2B" w:rsidRDefault="00877E2B" w:rsidP="002E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Bérszámfejtés bizonylatainak ismertetése</w:t>
            </w:r>
          </w:p>
          <w:p w:rsidR="00795A41" w:rsidRPr="00C000E5" w:rsidRDefault="00795A41" w:rsidP="002E7D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leltározás kellékei</w:t>
            </w:r>
          </w:p>
        </w:tc>
      </w:tr>
    </w:tbl>
    <w:p w:rsidR="00353FE9" w:rsidRDefault="00353FE9" w:rsidP="00E40ABA"/>
    <w:p w:rsidR="0015596D" w:rsidRDefault="0015596D" w:rsidP="00E40ABA"/>
    <w:p w:rsidR="0015596D" w:rsidRDefault="0015596D" w:rsidP="00E40ABA"/>
    <w:p w:rsidR="0015596D" w:rsidRDefault="0015596D" w:rsidP="00E40ABA"/>
    <w:p w:rsidR="0015596D" w:rsidRDefault="0015596D" w:rsidP="00E40ABA"/>
    <w:p w:rsidR="00333BD8" w:rsidRDefault="00333BD8" w:rsidP="00E40ABA"/>
    <w:p w:rsidR="00333BD8" w:rsidRDefault="00333BD8" w:rsidP="00E40ABA"/>
    <w:p w:rsidR="00333BD8" w:rsidRDefault="008E0970" w:rsidP="00E40ABA">
      <w:r>
        <w:t>Javasolt felkészülési forrás</w:t>
      </w:r>
      <w:r w:rsidR="00333BD8">
        <w:t>: Ó</w:t>
      </w:r>
      <w:r>
        <w:t>rai jegyzet</w:t>
      </w:r>
      <w:r w:rsidR="00A0567C">
        <w:t xml:space="preserve">, </w:t>
      </w:r>
      <w:r w:rsidR="009C702D">
        <w:t>S</w:t>
      </w:r>
      <w:r w:rsidR="002E7DC8">
        <w:t>zámviteli alapismeretek tankönyv</w:t>
      </w:r>
    </w:p>
    <w:p w:rsidR="002E7DC8" w:rsidRDefault="002E7DC8" w:rsidP="00E40ABA"/>
    <w:p w:rsidR="002E7DC8" w:rsidRDefault="002E7DC8" w:rsidP="00E40ABA">
      <w:r>
        <w:t xml:space="preserve">Időpont: 2019. </w:t>
      </w:r>
      <w:r w:rsidR="00877E2B">
        <w:t>0</w:t>
      </w:r>
      <w:r w:rsidR="00443C63">
        <w:t>8</w:t>
      </w:r>
      <w:r>
        <w:t xml:space="preserve">  </w:t>
      </w:r>
      <w:r w:rsidR="00443C63">
        <w:t>2</w:t>
      </w:r>
      <w:r w:rsidR="00877E2B">
        <w:t>3</w:t>
      </w:r>
      <w:r w:rsidR="00443C63">
        <w:t>. 09</w:t>
      </w:r>
      <w:bookmarkStart w:id="0" w:name="_GoBack"/>
      <w:bookmarkEnd w:id="0"/>
      <w:r w:rsidR="008E0970">
        <w:t>.00</w:t>
      </w:r>
    </w:p>
    <w:p w:rsidR="008E0970" w:rsidRDefault="008E0970" w:rsidP="00E40ABA"/>
    <w:p w:rsidR="008E0970" w:rsidRDefault="008E0970" w:rsidP="00E40ABA">
      <w:r>
        <w:t xml:space="preserve">Helye: Szent Benedek Középiskola </w:t>
      </w:r>
      <w:proofErr w:type="spellStart"/>
      <w:r>
        <w:t>Osztrovszky</w:t>
      </w:r>
      <w:proofErr w:type="spellEnd"/>
      <w:r>
        <w:t xml:space="preserve"> utca 5. </w:t>
      </w:r>
    </w:p>
    <w:sectPr w:rsidR="008E0970" w:rsidSect="001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348A"/>
    <w:multiLevelType w:val="hybridMultilevel"/>
    <w:tmpl w:val="8E2CD49C"/>
    <w:lvl w:ilvl="0" w:tplc="7250C5F2">
      <w:start w:val="144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5444"/>
    <w:multiLevelType w:val="hybridMultilevel"/>
    <w:tmpl w:val="FF923E74"/>
    <w:lvl w:ilvl="0" w:tplc="0EC043F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3705"/>
    <w:multiLevelType w:val="hybridMultilevel"/>
    <w:tmpl w:val="30188A70"/>
    <w:lvl w:ilvl="0" w:tplc="DC2E529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5"/>
    <w:rsid w:val="0015596D"/>
    <w:rsid w:val="00160425"/>
    <w:rsid w:val="001E6814"/>
    <w:rsid w:val="002E7DC8"/>
    <w:rsid w:val="003318C9"/>
    <w:rsid w:val="00333BD8"/>
    <w:rsid w:val="00353FE9"/>
    <w:rsid w:val="00381B61"/>
    <w:rsid w:val="00443C63"/>
    <w:rsid w:val="0053315F"/>
    <w:rsid w:val="005723A8"/>
    <w:rsid w:val="00661E25"/>
    <w:rsid w:val="00795A41"/>
    <w:rsid w:val="007A1BF8"/>
    <w:rsid w:val="00856FC2"/>
    <w:rsid w:val="00877E2B"/>
    <w:rsid w:val="008E0970"/>
    <w:rsid w:val="00975B3D"/>
    <w:rsid w:val="00991C0C"/>
    <w:rsid w:val="009C702D"/>
    <w:rsid w:val="009E12FD"/>
    <w:rsid w:val="00A0567C"/>
    <w:rsid w:val="00B27130"/>
    <w:rsid w:val="00C000E5"/>
    <w:rsid w:val="00C709BC"/>
    <w:rsid w:val="00CB490D"/>
    <w:rsid w:val="00E40ABA"/>
    <w:rsid w:val="00E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B0CB-BE4F-45C3-AFA9-1E6E044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E12F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9E12F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E12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E12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Váradi Miklós</cp:lastModifiedBy>
  <cp:revision>2</cp:revision>
  <dcterms:created xsi:type="dcterms:W3CDTF">2019-06-28T13:01:00Z</dcterms:created>
  <dcterms:modified xsi:type="dcterms:W3CDTF">2019-06-28T13:01:00Z</dcterms:modified>
</cp:coreProperties>
</file>