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99" w:rsidRPr="00552B3E" w:rsidRDefault="00552B3E" w:rsidP="00552B3E">
      <w:pPr>
        <w:jc w:val="center"/>
        <w:rPr>
          <w:b/>
          <w:sz w:val="24"/>
          <w:szCs w:val="24"/>
        </w:rPr>
      </w:pPr>
      <w:r w:rsidRPr="00552B3E">
        <w:rPr>
          <w:b/>
          <w:sz w:val="24"/>
          <w:szCs w:val="24"/>
        </w:rPr>
        <w:t>Matematika javítóvizsga témakörök</w:t>
      </w:r>
    </w:p>
    <w:p w:rsidR="00552B3E" w:rsidRPr="00552B3E" w:rsidRDefault="00552B3E" w:rsidP="00552B3E">
      <w:pPr>
        <w:jc w:val="center"/>
        <w:rPr>
          <w:b/>
          <w:sz w:val="24"/>
          <w:szCs w:val="24"/>
        </w:rPr>
      </w:pPr>
      <w:r w:rsidRPr="00552B3E">
        <w:rPr>
          <w:b/>
          <w:sz w:val="24"/>
          <w:szCs w:val="24"/>
        </w:rPr>
        <w:t>201</w:t>
      </w:r>
      <w:r w:rsidR="0090694B">
        <w:rPr>
          <w:b/>
          <w:sz w:val="24"/>
          <w:szCs w:val="24"/>
        </w:rPr>
        <w:t>8</w:t>
      </w:r>
      <w:r w:rsidRPr="00552B3E">
        <w:rPr>
          <w:b/>
          <w:sz w:val="24"/>
          <w:szCs w:val="24"/>
        </w:rPr>
        <w:t>/201</w:t>
      </w:r>
      <w:r w:rsidR="0090694B">
        <w:rPr>
          <w:b/>
          <w:sz w:val="24"/>
          <w:szCs w:val="24"/>
        </w:rPr>
        <w:t>9</w:t>
      </w:r>
      <w:r w:rsidRPr="00552B3E">
        <w:rPr>
          <w:b/>
          <w:sz w:val="24"/>
          <w:szCs w:val="24"/>
        </w:rPr>
        <w:t>. tanév</w:t>
      </w:r>
    </w:p>
    <w:p w:rsidR="00552B3E" w:rsidRPr="00552B3E" w:rsidRDefault="00552B3E" w:rsidP="00552B3E">
      <w:pPr>
        <w:jc w:val="center"/>
        <w:rPr>
          <w:b/>
          <w:sz w:val="24"/>
          <w:szCs w:val="24"/>
        </w:rPr>
      </w:pPr>
      <w:r w:rsidRPr="00552B3E">
        <w:rPr>
          <w:b/>
          <w:sz w:val="24"/>
          <w:szCs w:val="24"/>
        </w:rPr>
        <w:t>1</w:t>
      </w:r>
      <w:r w:rsidR="003343FF">
        <w:rPr>
          <w:b/>
          <w:sz w:val="24"/>
          <w:szCs w:val="24"/>
        </w:rPr>
        <w:t>0</w:t>
      </w:r>
      <w:r w:rsidRPr="00552B3E">
        <w:rPr>
          <w:b/>
          <w:sz w:val="24"/>
          <w:szCs w:val="24"/>
        </w:rPr>
        <w:t>. osztály</w:t>
      </w:r>
    </w:p>
    <w:p w:rsidR="008B6483" w:rsidRDefault="008B6483">
      <w:pPr>
        <w:rPr>
          <w:b/>
        </w:rPr>
      </w:pPr>
    </w:p>
    <w:p w:rsidR="00552B3E" w:rsidRPr="008B6483" w:rsidRDefault="008B6483">
      <w:pPr>
        <w:rPr>
          <w:b/>
        </w:rPr>
      </w:pPr>
      <w:r w:rsidRPr="008B6483">
        <w:rPr>
          <w:b/>
        </w:rPr>
        <w:t>Tankönyv: NT-1</w:t>
      </w:r>
      <w:r w:rsidR="00654903">
        <w:rPr>
          <w:b/>
        </w:rPr>
        <w:t>72</w:t>
      </w:r>
      <w:r w:rsidRPr="008B6483">
        <w:rPr>
          <w:b/>
        </w:rPr>
        <w:t xml:space="preserve">02 </w:t>
      </w:r>
    </w:p>
    <w:p w:rsidR="005F45D1" w:rsidRDefault="00654903">
      <w:pPr>
        <w:rPr>
          <w:sz w:val="24"/>
          <w:szCs w:val="24"/>
        </w:rPr>
      </w:pPr>
      <w:r>
        <w:rPr>
          <w:sz w:val="24"/>
          <w:szCs w:val="24"/>
        </w:rPr>
        <w:t>Gondolkodási módszerek: tétel és megfordítása, skatulyaelv, permutáció, variáció, logikai műveletek</w:t>
      </w:r>
    </w:p>
    <w:p w:rsidR="00654903" w:rsidRDefault="00654903">
      <w:pPr>
        <w:rPr>
          <w:sz w:val="24"/>
          <w:szCs w:val="24"/>
        </w:rPr>
      </w:pPr>
      <w:r>
        <w:rPr>
          <w:sz w:val="24"/>
          <w:szCs w:val="24"/>
        </w:rPr>
        <w:t>Gyökvonás: a négyzetgyökvonás és azonosságai, az n-edik gyökvonás és azonosságai</w:t>
      </w:r>
    </w:p>
    <w:p w:rsidR="00654903" w:rsidRDefault="00654903">
      <w:pPr>
        <w:rPr>
          <w:sz w:val="24"/>
          <w:szCs w:val="24"/>
        </w:rPr>
      </w:pPr>
      <w:r>
        <w:rPr>
          <w:sz w:val="24"/>
          <w:szCs w:val="24"/>
        </w:rPr>
        <w:t xml:space="preserve">Másodfokú függvények, egyenletek: másodfokú függvények ábrázolása, a másodfokú egyenlet </w:t>
      </w:r>
      <w:proofErr w:type="spellStart"/>
      <w:r>
        <w:rPr>
          <w:sz w:val="24"/>
          <w:szCs w:val="24"/>
        </w:rPr>
        <w:t>megoldóképlete</w:t>
      </w:r>
      <w:proofErr w:type="spellEnd"/>
      <w:r>
        <w:rPr>
          <w:sz w:val="24"/>
          <w:szCs w:val="24"/>
        </w:rPr>
        <w:t>, a másodfokú egyenlet diszkriminánsa, a másodfokú egyenlet gyöktényezős alakja, másodfokú egyenletrendszerek, másodfokú egyenlőtlenségek, másodfokú egyenletre vezető gyökös egyenletek, másodfokú egyenletre vezető magasabb fokú egyenletek</w:t>
      </w:r>
    </w:p>
    <w:p w:rsidR="00654903" w:rsidRDefault="00654903">
      <w:pPr>
        <w:rPr>
          <w:sz w:val="24"/>
          <w:szCs w:val="24"/>
        </w:rPr>
      </w:pPr>
      <w:r>
        <w:rPr>
          <w:sz w:val="24"/>
          <w:szCs w:val="24"/>
        </w:rPr>
        <w:t xml:space="preserve">Geometria: párhuzamos szelők tétele, közepek, befogótétel, magasságtétel, sokszögek, </w:t>
      </w:r>
      <w:proofErr w:type="spellStart"/>
      <w:r>
        <w:rPr>
          <w:sz w:val="24"/>
          <w:szCs w:val="24"/>
        </w:rPr>
        <w:t>háromszögek-négyszögek-sokszögek</w:t>
      </w:r>
      <w:proofErr w:type="spellEnd"/>
      <w:r>
        <w:rPr>
          <w:sz w:val="24"/>
          <w:szCs w:val="24"/>
        </w:rPr>
        <w:t xml:space="preserve"> területe, hasonló síkidomok kerülete-területe, hasonló testek felszíne-térfogata</w:t>
      </w:r>
    </w:p>
    <w:p w:rsidR="00654903" w:rsidRDefault="00654903">
      <w:pPr>
        <w:rPr>
          <w:sz w:val="24"/>
          <w:szCs w:val="24"/>
        </w:rPr>
      </w:pPr>
      <w:r>
        <w:rPr>
          <w:sz w:val="24"/>
          <w:szCs w:val="24"/>
        </w:rPr>
        <w:t>Trigonometria: hegyesszögek szögfüggvényei, összefüggések hegyesszögek szögfüggvényei között, a szögfüggvények általánosítása, a szögfüggvények ábrázolása</w:t>
      </w:r>
    </w:p>
    <w:p w:rsidR="00654903" w:rsidRPr="005F45D1" w:rsidRDefault="00654903">
      <w:pPr>
        <w:rPr>
          <w:sz w:val="24"/>
          <w:szCs w:val="24"/>
        </w:rPr>
      </w:pPr>
    </w:p>
    <w:sectPr w:rsidR="00654903" w:rsidRPr="005F45D1" w:rsidSect="0006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52B3E"/>
    <w:rsid w:val="00064B99"/>
    <w:rsid w:val="002A7AE7"/>
    <w:rsid w:val="003343FF"/>
    <w:rsid w:val="00552B3E"/>
    <w:rsid w:val="005F45D1"/>
    <w:rsid w:val="00654903"/>
    <w:rsid w:val="008B6483"/>
    <w:rsid w:val="0090694B"/>
    <w:rsid w:val="00B73CB6"/>
    <w:rsid w:val="00D1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B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2019-07-01T06:59:00Z</dcterms:created>
  <dcterms:modified xsi:type="dcterms:W3CDTF">2019-07-01T07:07:00Z</dcterms:modified>
</cp:coreProperties>
</file>