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2" w:rsidRPr="004D3399" w:rsidRDefault="00BB41EE" w:rsidP="004D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99">
        <w:rPr>
          <w:rFonts w:ascii="Times New Roman" w:hAnsi="Times New Roman" w:cs="Times New Roman"/>
          <w:b/>
          <w:sz w:val="24"/>
          <w:szCs w:val="24"/>
        </w:rPr>
        <w:t>A j</w:t>
      </w:r>
      <w:r w:rsidR="000E63F2" w:rsidRPr="004D3399">
        <w:rPr>
          <w:rFonts w:ascii="Times New Roman" w:hAnsi="Times New Roman" w:cs="Times New Roman"/>
          <w:b/>
          <w:sz w:val="24"/>
          <w:szCs w:val="24"/>
        </w:rPr>
        <w:t>avítóvizsga témakörei</w:t>
      </w:r>
    </w:p>
    <w:p w:rsidR="000E63F2" w:rsidRPr="004D3399" w:rsidRDefault="004D3399" w:rsidP="004D3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magyar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3F2" w:rsidRPr="004D3399">
        <w:rPr>
          <w:rFonts w:ascii="Times New Roman" w:hAnsi="Times New Roman" w:cs="Times New Roman"/>
          <w:b/>
          <w:sz w:val="24"/>
          <w:szCs w:val="24"/>
        </w:rPr>
        <w:t>nyelvtan</w:t>
      </w:r>
    </w:p>
    <w:p w:rsidR="000E63F2" w:rsidRPr="004D3399" w:rsidRDefault="000E63F2" w:rsidP="004D3399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99">
        <w:rPr>
          <w:rFonts w:ascii="Times New Roman" w:hAnsi="Times New Roman" w:cs="Times New Roman"/>
          <w:b/>
          <w:sz w:val="24"/>
          <w:szCs w:val="24"/>
        </w:rPr>
        <w:t>11.G</w:t>
      </w:r>
    </w:p>
    <w:p w:rsidR="001407E8" w:rsidRPr="004D3399" w:rsidRDefault="00BB41EE" w:rsidP="004D3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399">
        <w:rPr>
          <w:rFonts w:ascii="Times New Roman" w:hAnsi="Times New Roman" w:cs="Times New Roman"/>
          <w:sz w:val="24"/>
          <w:szCs w:val="24"/>
        </w:rPr>
        <w:t>1. A kommunikáció, a tömegkommunikáció (tényezői, folyamata, típusai, célja)</w:t>
      </w:r>
    </w:p>
    <w:p w:rsidR="00BB41EE" w:rsidRPr="004D3399" w:rsidRDefault="00BB41EE" w:rsidP="004D3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399">
        <w:rPr>
          <w:rFonts w:ascii="Times New Roman" w:hAnsi="Times New Roman" w:cs="Times New Roman"/>
          <w:sz w:val="24"/>
          <w:szCs w:val="24"/>
        </w:rPr>
        <w:t>2. A médiaműfajok (sajtóműfajok, rádiós műfajok, televíziós műfajok, internetes műfajok)</w:t>
      </w:r>
    </w:p>
    <w:p w:rsidR="00BB41EE" w:rsidRPr="004D3399" w:rsidRDefault="00BB41EE" w:rsidP="004D3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399">
        <w:rPr>
          <w:rFonts w:ascii="Times New Roman" w:hAnsi="Times New Roman" w:cs="Times New Roman"/>
          <w:sz w:val="24"/>
          <w:szCs w:val="24"/>
        </w:rPr>
        <w:t>3. A hangok és a hangtörvények</w:t>
      </w:r>
      <w:r w:rsidR="004D3399" w:rsidRPr="004D3399">
        <w:rPr>
          <w:rFonts w:ascii="Times New Roman" w:hAnsi="Times New Roman" w:cs="Times New Roman"/>
          <w:sz w:val="24"/>
          <w:szCs w:val="24"/>
        </w:rPr>
        <w:t xml:space="preserve"> (magánhangzók képzésének jellemzői, a magánhangzótörvények; a mássalhangzók képzésének jellemzői, a mássalhangzótörvények </w:t>
      </w:r>
    </w:p>
    <w:p w:rsidR="004D3399" w:rsidRPr="004D3399" w:rsidRDefault="004D3399" w:rsidP="004D3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399">
        <w:rPr>
          <w:rFonts w:ascii="Times New Roman" w:hAnsi="Times New Roman" w:cs="Times New Roman"/>
          <w:sz w:val="24"/>
          <w:szCs w:val="24"/>
        </w:rPr>
        <w:t>4. A szóelemek fajtái, szóelemekre bontás</w:t>
      </w:r>
    </w:p>
    <w:p w:rsidR="004D3399" w:rsidRPr="004D3399" w:rsidRDefault="004D3399" w:rsidP="004D3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399">
        <w:rPr>
          <w:rFonts w:ascii="Times New Roman" w:hAnsi="Times New Roman" w:cs="Times New Roman"/>
          <w:sz w:val="24"/>
          <w:szCs w:val="24"/>
        </w:rPr>
        <w:t>5. A szófajok (alapszófajok, viszonyszók, mondatszók), szófajfelismerés</w:t>
      </w:r>
    </w:p>
    <w:p w:rsidR="004D3399" w:rsidRPr="004D3399" w:rsidRDefault="004D3399" w:rsidP="004D3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399">
        <w:rPr>
          <w:rFonts w:ascii="Times New Roman" w:hAnsi="Times New Roman" w:cs="Times New Roman"/>
          <w:sz w:val="24"/>
          <w:szCs w:val="24"/>
        </w:rPr>
        <w:t>6. A szószerkezetek (szintagmák) fogalma, felismerése</w:t>
      </w:r>
    </w:p>
    <w:p w:rsidR="004D3399" w:rsidRDefault="004D3399" w:rsidP="004D3399">
      <w:pPr>
        <w:spacing w:after="720" w:line="360" w:lineRule="auto"/>
        <w:rPr>
          <w:rFonts w:ascii="Times New Roman" w:hAnsi="Times New Roman" w:cs="Times New Roman"/>
          <w:sz w:val="24"/>
          <w:szCs w:val="24"/>
        </w:rPr>
      </w:pPr>
      <w:r w:rsidRPr="004D3399">
        <w:rPr>
          <w:rFonts w:ascii="Times New Roman" w:hAnsi="Times New Roman" w:cs="Times New Roman"/>
          <w:sz w:val="24"/>
          <w:szCs w:val="24"/>
        </w:rPr>
        <w:t>7. A mondatok fajtái, egyszerű bővített mondat elemzése</w:t>
      </w:r>
    </w:p>
    <w:p w:rsidR="004D3399" w:rsidRPr="004D3399" w:rsidRDefault="004D3399" w:rsidP="004D3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Szeged, 2019. június 30.</w:t>
      </w:r>
    </w:p>
    <w:sectPr w:rsidR="004D3399" w:rsidRPr="004D3399" w:rsidSect="0026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3F2"/>
    <w:rsid w:val="00022479"/>
    <w:rsid w:val="0002412F"/>
    <w:rsid w:val="000E63F2"/>
    <w:rsid w:val="00266C77"/>
    <w:rsid w:val="00285987"/>
    <w:rsid w:val="002A2D3A"/>
    <w:rsid w:val="003D4F66"/>
    <w:rsid w:val="004328B2"/>
    <w:rsid w:val="0044450C"/>
    <w:rsid w:val="00444C1E"/>
    <w:rsid w:val="004D3399"/>
    <w:rsid w:val="005C4590"/>
    <w:rsid w:val="005F0179"/>
    <w:rsid w:val="00604531"/>
    <w:rsid w:val="00792B97"/>
    <w:rsid w:val="00805ADE"/>
    <w:rsid w:val="008C17BA"/>
    <w:rsid w:val="00A306D7"/>
    <w:rsid w:val="00B32704"/>
    <w:rsid w:val="00BB41EE"/>
    <w:rsid w:val="00D71ECB"/>
    <w:rsid w:val="00DD13B2"/>
    <w:rsid w:val="00E9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3F2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2019-06-30T16:40:00Z</dcterms:created>
  <dcterms:modified xsi:type="dcterms:W3CDTF">2019-06-30T16:59:00Z</dcterms:modified>
</cp:coreProperties>
</file>