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03" w:rsidRDefault="00381303" w:rsidP="0038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Javítóvizsga tételsor matematikából </w:t>
      </w:r>
    </w:p>
    <w:p w:rsidR="00D256C4" w:rsidRDefault="00381303" w:rsidP="0038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11.A osztály</w:t>
      </w:r>
    </w:p>
    <w:p w:rsidR="00381303" w:rsidRDefault="00381303" w:rsidP="0038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5F3" w:rsidRPr="00500BC1" w:rsidRDefault="008E15F3" w:rsidP="008E15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Kombinatorika, gráfok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Permutáció, kombináció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 xml:space="preserve">Gráfelméleti alapfogalmak: gráf, pont, vonal, </w:t>
      </w:r>
      <w:proofErr w:type="spellStart"/>
      <w:r w:rsidRPr="00500BC1">
        <w:rPr>
          <w:rFonts w:ascii="Times New Roman" w:hAnsi="Times New Roman" w:cs="Times New Roman"/>
          <w:sz w:val="24"/>
          <w:szCs w:val="24"/>
        </w:rPr>
        <w:t>euler</w:t>
      </w:r>
      <w:proofErr w:type="spellEnd"/>
      <w:r w:rsidRPr="00500BC1">
        <w:rPr>
          <w:rFonts w:ascii="Times New Roman" w:hAnsi="Times New Roman" w:cs="Times New Roman"/>
          <w:sz w:val="24"/>
          <w:szCs w:val="24"/>
        </w:rPr>
        <w:t>-vonal, kör, fagráfok, gráfok pontszáma</w:t>
      </w:r>
    </w:p>
    <w:p w:rsidR="008E15F3" w:rsidRPr="00500BC1" w:rsidRDefault="008E15F3" w:rsidP="008E15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Hatvány, gyök, logaritmus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Törtkitevőjű hatványozás és azonosságai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Exponenciális egyenletek, egyenletrendszerek, egyenlőtlenségek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Logaritmus fogalma, azonosságai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Logaritmusos egyenletek, egyenletrendszerek, egyenlőtlenségek</w:t>
      </w:r>
    </w:p>
    <w:p w:rsidR="008E15F3" w:rsidRPr="00500BC1" w:rsidRDefault="008E15F3" w:rsidP="008E15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Trigonometria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Vektorok skaláris szorzata, hajlásszöge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Szinusz-tétel, koszinusz-tétel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Trigonometrikus egyenletek</w:t>
      </w:r>
    </w:p>
    <w:p w:rsidR="008E15F3" w:rsidRPr="00500BC1" w:rsidRDefault="008E15F3" w:rsidP="008E15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Koordinátageometria</w:t>
      </w:r>
    </w:p>
    <w:p w:rsidR="008E15F3" w:rsidRPr="00500BC1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Vektorműveletek koordinátákkal, szakasz felezőpontja</w:t>
      </w:r>
    </w:p>
    <w:p w:rsidR="008E15F3" w:rsidRDefault="008E15F3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BC1">
        <w:rPr>
          <w:rFonts w:ascii="Times New Roman" w:hAnsi="Times New Roman" w:cs="Times New Roman"/>
          <w:sz w:val="24"/>
          <w:szCs w:val="24"/>
        </w:rPr>
        <w:t>Egyenes normálvektoros, irányvektoros, iránytangenses egyenlete</w:t>
      </w:r>
      <w:r w:rsidR="00500BC1" w:rsidRPr="00500BC1">
        <w:rPr>
          <w:rFonts w:ascii="Times New Roman" w:hAnsi="Times New Roman" w:cs="Times New Roman"/>
          <w:sz w:val="24"/>
          <w:szCs w:val="24"/>
        </w:rPr>
        <w:t>.</w:t>
      </w:r>
      <w:r w:rsidRPr="00500BC1">
        <w:rPr>
          <w:rFonts w:ascii="Times New Roman" w:hAnsi="Times New Roman" w:cs="Times New Roman"/>
          <w:sz w:val="24"/>
          <w:szCs w:val="24"/>
        </w:rPr>
        <w:t xml:space="preserve"> </w:t>
      </w:r>
      <w:r w:rsidR="00500BC1" w:rsidRPr="00500BC1">
        <w:rPr>
          <w:rFonts w:ascii="Times New Roman" w:hAnsi="Times New Roman" w:cs="Times New Roman"/>
          <w:sz w:val="24"/>
          <w:szCs w:val="24"/>
        </w:rPr>
        <w:t>K</w:t>
      </w:r>
      <w:r w:rsidRPr="00500BC1">
        <w:rPr>
          <w:rFonts w:ascii="Times New Roman" w:hAnsi="Times New Roman" w:cs="Times New Roman"/>
          <w:sz w:val="24"/>
          <w:szCs w:val="24"/>
        </w:rPr>
        <w:t xml:space="preserve">ét adott </w:t>
      </w:r>
      <w:r w:rsidR="00500BC1" w:rsidRPr="00500BC1">
        <w:rPr>
          <w:rFonts w:ascii="Times New Roman" w:hAnsi="Times New Roman" w:cs="Times New Roman"/>
          <w:sz w:val="24"/>
          <w:szCs w:val="24"/>
        </w:rPr>
        <w:t>ponton átmenő egyenes egyenlete.</w:t>
      </w:r>
      <w:r w:rsidRPr="00500BC1">
        <w:rPr>
          <w:rFonts w:ascii="Times New Roman" w:hAnsi="Times New Roman" w:cs="Times New Roman"/>
          <w:sz w:val="24"/>
          <w:szCs w:val="24"/>
        </w:rPr>
        <w:t xml:space="preserve"> </w:t>
      </w:r>
      <w:r w:rsidR="00500BC1" w:rsidRPr="00500BC1">
        <w:rPr>
          <w:rFonts w:ascii="Times New Roman" w:hAnsi="Times New Roman" w:cs="Times New Roman"/>
          <w:sz w:val="24"/>
          <w:szCs w:val="24"/>
        </w:rPr>
        <w:t>Egyenes metszéspontja, hajlásszöge. Egyenesek párhuzamossága, merőlegessége</w:t>
      </w:r>
    </w:p>
    <w:p w:rsidR="00500BC1" w:rsidRPr="00500BC1" w:rsidRDefault="00500BC1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 és egyenes távolsága</w:t>
      </w:r>
    </w:p>
    <w:p w:rsidR="00500BC1" w:rsidRDefault="00500BC1" w:rsidP="008E15F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 egyenlete, kör középpontjának és sugarának kiszámítása</w:t>
      </w:r>
    </w:p>
    <w:p w:rsidR="00500BC1" w:rsidRDefault="00500BC1" w:rsidP="00500B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Valószínűségszámítás</w:t>
      </w:r>
    </w:p>
    <w:p w:rsidR="00500BC1" w:rsidRDefault="00500BC1" w:rsidP="00500BC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Események, események valószínűsége</w:t>
      </w:r>
    </w:p>
    <w:p w:rsidR="00500BC1" w:rsidRDefault="00500BC1" w:rsidP="00500BC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Klasszikus valószínűségi mező, valószínűségek kombinatorikus kiszámítási módja</w:t>
      </w:r>
    </w:p>
    <w:p w:rsidR="00500BC1" w:rsidRDefault="00500BC1" w:rsidP="0050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Ajánlott irodalom: </w:t>
      </w:r>
      <w:r w:rsidRPr="00500BC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00BC1">
        <w:rPr>
          <w:rFonts w:ascii="Times New Roman" w:hAnsi="Times New Roman" w:cs="Times New Roman"/>
          <w:sz w:val="24"/>
          <w:szCs w:val="24"/>
        </w:rPr>
        <w:t>Gerőcs</w:t>
      </w:r>
      <w:proofErr w:type="spellEnd"/>
      <w:r w:rsidRPr="00500BC1">
        <w:rPr>
          <w:rFonts w:ascii="Times New Roman" w:hAnsi="Times New Roman" w:cs="Times New Roman"/>
          <w:sz w:val="24"/>
          <w:szCs w:val="24"/>
        </w:rPr>
        <w:t xml:space="preserve"> László – Számadó László Matematika 11.</w:t>
      </w:r>
    </w:p>
    <w:p w:rsidR="00500BC1" w:rsidRPr="00500BC1" w:rsidRDefault="00500BC1" w:rsidP="0050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Négyjegyű függvénytáblázat</w:t>
      </w:r>
      <w:bookmarkStart w:id="0" w:name="_GoBack"/>
      <w:bookmarkEnd w:id="0"/>
    </w:p>
    <w:sectPr w:rsidR="00500BC1" w:rsidRPr="00500B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08A"/>
    <w:multiLevelType w:val="hybridMultilevel"/>
    <w:tmpl w:val="8256A9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3"/>
    <w:rsid w:val="00381303"/>
    <w:rsid w:val="00500BC1"/>
    <w:rsid w:val="00607AE1"/>
    <w:rsid w:val="008E15F3"/>
    <w:rsid w:val="00EF2F53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BAF4"/>
  <w15:chartTrackingRefBased/>
  <w15:docId w15:val="{509EAB86-1B50-4571-B7A1-666DBFF0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</dc:creator>
  <cp:keywords/>
  <dc:description/>
  <cp:lastModifiedBy>Sárközi</cp:lastModifiedBy>
  <cp:revision>1</cp:revision>
  <dcterms:created xsi:type="dcterms:W3CDTF">2017-08-11T13:07:00Z</dcterms:created>
  <dcterms:modified xsi:type="dcterms:W3CDTF">2017-08-11T13:38:00Z</dcterms:modified>
</cp:coreProperties>
</file>